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4035" w14:textId="77777777" w:rsidR="00450DBB" w:rsidRPr="00FA33D6" w:rsidRDefault="00450DB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1A6E03C" w14:textId="77777777" w:rsidR="00450DBB" w:rsidRPr="00FA33D6" w:rsidRDefault="00450DB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69F5335D" w14:textId="77777777" w:rsidR="00450DBB" w:rsidRDefault="00450DB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EC06141" w14:textId="77777777" w:rsidR="00450DBB" w:rsidRPr="00BF7710" w:rsidRDefault="00450DB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55FFF16" w14:textId="77777777" w:rsidR="00450DBB" w:rsidRPr="00FA33D6" w:rsidRDefault="00450DB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3EC9CE3A" w14:textId="77777777" w:rsidR="00450DBB" w:rsidRDefault="00450DBB" w:rsidP="009B1417">
      <w:pPr>
        <w:pStyle w:val="14responsabile"/>
        <w:ind w:left="4536"/>
        <w:jc w:val="left"/>
        <w:rPr>
          <w:sz w:val="20"/>
        </w:rPr>
      </w:pPr>
    </w:p>
    <w:p w14:paraId="5EF95BBD" w14:textId="77777777" w:rsidR="00450DBB" w:rsidRDefault="00450DB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1F41453E" w14:textId="77777777" w:rsidR="00450DBB" w:rsidRDefault="00450DB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260A1E5D" w14:textId="77777777" w:rsidR="00450DBB" w:rsidRDefault="00450DB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6D3B8A28" w14:textId="77777777" w:rsidR="00450DBB" w:rsidRPr="00BF7710" w:rsidRDefault="00450DB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20301F76" w14:textId="77777777" w:rsidR="00450DBB" w:rsidRPr="00BF7710" w:rsidRDefault="00450DB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7133C050" w14:textId="77777777" w:rsidR="00450DBB" w:rsidRPr="00415A37" w:rsidRDefault="00450DB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 xml:space="preserve">la </w:t>
      </w:r>
      <w:r w:rsidRPr="000A3338">
        <w:rPr>
          <w:rFonts w:ascii="Tahoma" w:hAnsi="Tahoma" w:cs="Tahoma"/>
          <w:noProof/>
          <w:sz w:val="20"/>
          <w:szCs w:val="20"/>
        </w:rPr>
        <w:t xml:space="preserve">procedura di valutazione comparativa di cui al D.D.G. n. 265 del 23/02/2026 – AVVISO n. </w:t>
      </w:r>
      <w:r w:rsidRPr="000A3338">
        <w:rPr>
          <w:rFonts w:ascii="Tahoma" w:hAnsi="Tahoma" w:cs="Tahoma"/>
          <w:b/>
          <w:noProof/>
          <w:sz w:val="20"/>
          <w:szCs w:val="20"/>
        </w:rPr>
        <w:t xml:space="preserve">10/26/CC </w:t>
      </w:r>
      <w:r w:rsidRPr="000A3338">
        <w:rPr>
          <w:rFonts w:ascii="Tahoma" w:hAnsi="Tahoma" w:cs="Tahoma"/>
          <w:noProof/>
          <w:sz w:val="20"/>
          <w:szCs w:val="20"/>
        </w:rPr>
        <w:t>presso la Direzione</w:t>
      </w:r>
      <w:r w:rsidRPr="001705ED">
        <w:rPr>
          <w:rFonts w:ascii="Tahoma" w:hAnsi="Tahoma" w:cs="Tahoma"/>
          <w:noProof/>
          <w:sz w:val="20"/>
          <w:szCs w:val="20"/>
        </w:rPr>
        <w:t xml:space="preserve">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6965C415" w14:textId="77777777" w:rsidR="00450DBB" w:rsidRPr="009B1417" w:rsidRDefault="00450DB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00203FC3" w14:textId="77777777" w:rsidR="00450DBB" w:rsidRPr="009B1417" w:rsidRDefault="00450DB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703ABF0E" w14:textId="77777777" w:rsidR="00450DBB" w:rsidRPr="009B1417" w:rsidRDefault="00450DB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8C0642A" w14:textId="77777777" w:rsidR="00450DBB" w:rsidRPr="009B1417" w:rsidRDefault="00450DB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7CF6CA9" w14:textId="77777777" w:rsidR="00450DBB" w:rsidRPr="009B1417" w:rsidRDefault="00450DB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5B885B38" w14:textId="77777777" w:rsidR="00450DBB" w:rsidRPr="009B1417" w:rsidRDefault="00450DB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9206CA8" w14:textId="77777777" w:rsidR="00450DBB" w:rsidRPr="009B1417" w:rsidRDefault="00450DB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0BF51F6F" w14:textId="77777777" w:rsidR="00450DBB" w:rsidRPr="00274896" w:rsidRDefault="00450DBB" w:rsidP="00274896">
      <w:pPr>
        <w:pStyle w:val="Rientrocorpodeltesto2"/>
        <w:ind w:left="0"/>
        <w:rPr>
          <w:rFonts w:ascii="Tahoma" w:hAnsi="Tahoma" w:cs="Tahoma"/>
        </w:rPr>
      </w:pPr>
    </w:p>
    <w:p w14:paraId="55C393DB" w14:textId="77777777" w:rsidR="00450DBB" w:rsidRPr="00274896" w:rsidRDefault="00450DBB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B0C0AAE" w14:textId="77777777" w:rsidR="00450DBB" w:rsidRPr="00274896" w:rsidRDefault="00450DB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802920D" w14:textId="77777777" w:rsidR="00450DBB" w:rsidRPr="009B1417" w:rsidRDefault="00450DB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5A9B23A" w14:textId="77777777" w:rsidR="00450DBB" w:rsidRPr="009B1417" w:rsidRDefault="00450DBB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A2702B5" w14:textId="77777777" w:rsidR="00450DBB" w:rsidRPr="00853646" w:rsidRDefault="00450DB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853646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259FB6F7" w14:textId="77777777" w:rsidR="00450DBB" w:rsidRPr="00853646" w:rsidRDefault="00450DB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B3AFA11" w14:textId="77777777" w:rsidR="00450DBB" w:rsidRPr="00853646" w:rsidRDefault="00450DB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853646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853646">
        <w:rPr>
          <w:rFonts w:ascii="Tahoma" w:hAnsi="Tahoma" w:cs="Tahoma"/>
          <w:sz w:val="20"/>
          <w:szCs w:val="20"/>
        </w:rPr>
        <w:t>ra</w:t>
      </w:r>
      <w:proofErr w:type="spellEnd"/>
      <w:r w:rsidRPr="00853646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853646">
        <w:rPr>
          <w:rFonts w:ascii="Tahoma" w:hAnsi="Tahoma" w:cs="Tahoma"/>
          <w:noProof/>
          <w:sz w:val="20"/>
          <w:szCs w:val="20"/>
        </w:rPr>
        <w:t xml:space="preserve">procedura di valutazione comparativa D.D.G. n. 265 del 23/02/2026 – AVVISO n. </w:t>
      </w:r>
      <w:r w:rsidRPr="00853646">
        <w:rPr>
          <w:rFonts w:ascii="Tahoma" w:hAnsi="Tahoma" w:cs="Tahoma"/>
          <w:b/>
          <w:noProof/>
          <w:sz w:val="20"/>
          <w:szCs w:val="20"/>
        </w:rPr>
        <w:t xml:space="preserve">10/26/CC </w:t>
      </w:r>
      <w:r w:rsidRPr="00853646">
        <w:rPr>
          <w:rFonts w:ascii="Tahoma" w:hAnsi="Tahoma" w:cs="Tahoma"/>
          <w:sz w:val="20"/>
          <w:szCs w:val="20"/>
        </w:rPr>
        <w:t xml:space="preserve">presso </w:t>
      </w:r>
      <w:r w:rsidRPr="00853646">
        <w:rPr>
          <w:rFonts w:ascii="Tahoma" w:hAnsi="Tahoma" w:cs="Tahoma"/>
          <w:noProof/>
          <w:sz w:val="20"/>
          <w:szCs w:val="20"/>
        </w:rPr>
        <w:t>la</w:t>
      </w:r>
      <w:r w:rsidRPr="00853646">
        <w:rPr>
          <w:rFonts w:ascii="Tahoma" w:hAnsi="Tahoma" w:cs="Tahoma"/>
          <w:sz w:val="20"/>
          <w:szCs w:val="20"/>
        </w:rPr>
        <w:t xml:space="preserve"> </w:t>
      </w:r>
      <w:r w:rsidRPr="00853646">
        <w:rPr>
          <w:rFonts w:ascii="Tahoma" w:hAnsi="Tahoma" w:cs="Tahoma"/>
          <w:noProof/>
          <w:sz w:val="20"/>
          <w:szCs w:val="20"/>
        </w:rPr>
        <w:t>Direzione Studenti e Didattica</w:t>
      </w:r>
      <w:r w:rsidRPr="00853646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853646">
        <w:rPr>
          <w:rFonts w:ascii="Tahoma" w:hAnsi="Tahoma" w:cs="Tahoma"/>
          <w:noProof/>
          <w:sz w:val="20"/>
          <w:szCs w:val="20"/>
        </w:rPr>
        <w:t>alla</w:t>
      </w:r>
      <w:r w:rsidRPr="00853646">
        <w:rPr>
          <w:rFonts w:ascii="Tahoma" w:hAnsi="Tahoma" w:cs="Tahoma"/>
          <w:sz w:val="20"/>
          <w:szCs w:val="20"/>
        </w:rPr>
        <w:t xml:space="preserve"> </w:t>
      </w:r>
      <w:r w:rsidRPr="00853646">
        <w:rPr>
          <w:rFonts w:ascii="Tahoma" w:hAnsi="Tahoma" w:cs="Tahoma"/>
          <w:noProof/>
          <w:sz w:val="20"/>
          <w:szCs w:val="20"/>
        </w:rPr>
        <w:t>Direzione Studenti e Didattica</w:t>
      </w:r>
      <w:r w:rsidRPr="00853646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2098644D" w14:textId="77777777" w:rsidR="00450DBB" w:rsidRPr="00853646" w:rsidRDefault="00450DB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14C96D9" w14:textId="77777777" w:rsidR="00450DBB" w:rsidRPr="00853646" w:rsidRDefault="00450DB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853646">
        <w:rPr>
          <w:rFonts w:ascii="Tahoma" w:hAnsi="Tahoma" w:cs="Tahoma"/>
          <w:sz w:val="20"/>
        </w:rPr>
        <w:t>Luogo e data ____________________________</w:t>
      </w:r>
    </w:p>
    <w:p w14:paraId="4243B123" w14:textId="77777777" w:rsidR="00450DBB" w:rsidRPr="00853646" w:rsidRDefault="00450DB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39EF6F4C" w14:textId="77777777" w:rsidR="00450DBB" w:rsidRPr="00853646" w:rsidRDefault="00450DB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853646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318D7972" w14:textId="77777777" w:rsidR="00450DBB" w:rsidRPr="009B1417" w:rsidRDefault="00450DB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853646">
        <w:rPr>
          <w:rFonts w:ascii="Tahoma" w:hAnsi="Tahoma"/>
          <w:sz w:val="20"/>
        </w:rPr>
        <w:t>(Prof./Dott. __________________)</w:t>
      </w:r>
    </w:p>
    <w:p w14:paraId="1B78E528" w14:textId="77777777" w:rsidR="00450DBB" w:rsidRPr="009B1417" w:rsidRDefault="00450DBB" w:rsidP="009B1417">
      <w:pPr>
        <w:rPr>
          <w:szCs w:val="22"/>
        </w:rPr>
      </w:pPr>
    </w:p>
    <w:sectPr w:rsidR="00450DBB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240F" w14:textId="77777777" w:rsidR="00450DBB" w:rsidRDefault="00450DBB" w:rsidP="007C499E">
      <w:r>
        <w:separator/>
      </w:r>
    </w:p>
  </w:endnote>
  <w:endnote w:type="continuationSeparator" w:id="0">
    <w:p w14:paraId="778710D0" w14:textId="77777777" w:rsidR="00450DBB" w:rsidRDefault="00450DB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06BA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A0EE1DE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2572" w14:textId="77777777" w:rsidR="0000380E" w:rsidRDefault="0000380E" w:rsidP="00CF76A7">
    <w:pPr>
      <w:pStyle w:val="Titolo3"/>
    </w:pPr>
  </w:p>
  <w:p w14:paraId="754E7F0C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E1BD" w14:textId="77777777" w:rsidR="00450DBB" w:rsidRDefault="00450DBB" w:rsidP="007C499E">
      <w:r>
        <w:separator/>
      </w:r>
    </w:p>
  </w:footnote>
  <w:footnote w:type="continuationSeparator" w:id="0">
    <w:p w14:paraId="27033B4E" w14:textId="77777777" w:rsidR="00450DBB" w:rsidRDefault="00450DB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F633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658F5BDB" wp14:editId="47C3D9D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5A87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467BCD71" w14:textId="77777777" w:rsidR="0000380E" w:rsidRDefault="0000380E" w:rsidP="00CF76A7">
    <w:pPr>
      <w:pStyle w:val="Titolo3"/>
    </w:pPr>
  </w:p>
  <w:p w14:paraId="16855274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276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F89F669" wp14:editId="2ABEEF0A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BD99A5" w14:textId="77777777" w:rsidR="0000380E" w:rsidRDefault="0000380E" w:rsidP="00CF76A7">
    <w:pPr>
      <w:pStyle w:val="Titolo3"/>
    </w:pPr>
  </w:p>
  <w:p w14:paraId="14BC391E" w14:textId="77777777" w:rsidR="0000380E" w:rsidRDefault="0000380E" w:rsidP="00C02808">
    <w:pPr>
      <w:pStyle w:val="Titolo3"/>
    </w:pPr>
  </w:p>
  <w:p w14:paraId="13E7F62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4DA661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98A93B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451786C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A3338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0DBB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53646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3DF4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BFDCF3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C14-0D56-47D2-8924-714790D3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3</cp:revision>
  <cp:lastPrinted>2012-01-23T13:36:00Z</cp:lastPrinted>
  <dcterms:created xsi:type="dcterms:W3CDTF">2026-02-23T14:55:00Z</dcterms:created>
  <dcterms:modified xsi:type="dcterms:W3CDTF">2026-02-23T15:29:00Z</dcterms:modified>
</cp:coreProperties>
</file>