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78A2" w14:textId="09AD78FB" w:rsidR="000C242E" w:rsidRPr="00A736C4" w:rsidRDefault="000C242E" w:rsidP="00A736C4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3" w:color="auto"/>
          <w:right w:val="single" w:sz="6" w:space="4" w:color="auto"/>
        </w:pBdr>
        <w:shd w:val="clear" w:color="auto" w:fill="CCFFCC"/>
        <w:spacing w:after="0"/>
        <w:contextualSpacing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Fac</w:t>
      </w:r>
      <w:r w:rsidR="00F63466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-</w:t>
      </w:r>
      <w:r w:rsidRPr="00A736C4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 xml:space="preserve">simile di </w:t>
      </w:r>
    </w:p>
    <w:p w14:paraId="3106C162" w14:textId="77777777" w:rsidR="000C242E" w:rsidRPr="00A736C4" w:rsidRDefault="00771A3A" w:rsidP="00A736C4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3" w:color="auto"/>
          <w:right w:val="single" w:sz="6" w:space="4" w:color="auto"/>
        </w:pBdr>
        <w:shd w:val="clear" w:color="auto" w:fill="CCFFCC"/>
        <w:spacing w:after="0"/>
        <w:contextualSpacing/>
        <w:jc w:val="center"/>
        <w:outlineLvl w:val="0"/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Times New Roman"/>
          <w:b/>
          <w:snapToGrid w:val="0"/>
          <w:sz w:val="20"/>
          <w:szCs w:val="20"/>
          <w:lang w:eastAsia="it-IT"/>
        </w:rPr>
        <w:t>Relazione Tecnica</w:t>
      </w:r>
    </w:p>
    <w:p w14:paraId="6B35A0F8" w14:textId="77777777" w:rsidR="000C242E" w:rsidRPr="00A736C4" w:rsidRDefault="000C242E" w:rsidP="00A736C4">
      <w:pPr>
        <w:tabs>
          <w:tab w:val="left" w:pos="5387"/>
          <w:tab w:val="left" w:pos="6521"/>
        </w:tabs>
        <w:spacing w:after="0" w:line="240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Arial"/>
          <w:b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6435"/>
      </w:tblGrid>
      <w:tr w:rsidR="00A736C4" w:rsidRPr="00CE63B6" w14:paraId="6621A731" w14:textId="77777777" w:rsidTr="00004D87">
        <w:trPr>
          <w:trHeight w:val="97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382B" w14:textId="77777777" w:rsidR="002179A5" w:rsidRPr="00A736C4" w:rsidRDefault="002179A5" w:rsidP="00A736C4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A736C4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101076A8" w14:textId="77777777" w:rsidR="002179A5" w:rsidRPr="00A736C4" w:rsidRDefault="002179A5" w:rsidP="00A736C4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A736C4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B5A1" w14:textId="77777777" w:rsidR="0033446B" w:rsidRPr="00882E45" w:rsidRDefault="0033446B" w:rsidP="0033446B">
            <w:pPr>
              <w:ind w:right="-2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bookmarkStart w:id="0" w:name="_Hlk138341048"/>
            <w:r w:rsidRPr="00882E45">
              <w:rPr>
                <w:rFonts w:ascii="Century Gothic" w:hAnsi="Century Gothic"/>
                <w:bCs/>
                <w:sz w:val="20"/>
                <w:szCs w:val="20"/>
              </w:rPr>
              <w:t xml:space="preserve">PROCEDURA RISTRETTA PER L’ISTITUZIONE DEL SISTEMA DINAMICO DI ACQUISIZIONE DELLA PUBBLICA AMMINISTRAZIONE AI SENSI </w:t>
            </w:r>
            <w:r w:rsidRPr="00073C8D">
              <w:rPr>
                <w:rFonts w:ascii="Century Gothic" w:hAnsi="Century Gothic"/>
                <w:bCs/>
                <w:sz w:val="20"/>
                <w:szCs w:val="20"/>
              </w:rPr>
              <w:t xml:space="preserve">DELL’ART. 32, D.LGS. 36/2023 E SS.MM.II. PER L’AFFIDAMENTO DELLA FORNITURA DI </w:t>
            </w:r>
            <w:bookmarkEnd w:id="0"/>
            <w:r w:rsidRPr="00073C8D">
              <w:rPr>
                <w:rFonts w:ascii="Century Gothic" w:hAnsi="Century Gothic"/>
                <w:bCs/>
                <w:sz w:val="20"/>
                <w:szCs w:val="20"/>
              </w:rPr>
              <w:t>“PORTATILI WINDOWS E MACOS</w:t>
            </w:r>
            <w:r w:rsidRPr="00882E45">
              <w:rPr>
                <w:rFonts w:ascii="Century Gothic" w:hAnsi="Century Gothic"/>
                <w:bCs/>
                <w:sz w:val="20"/>
                <w:szCs w:val="20"/>
              </w:rPr>
              <w:t>” NELL’AMBITO DEL SISTEMA DINAMICO DI ACQUISIZIONE DELLA PUBBLICA AMMINISTRAZIONE PER LA FORNITURA DI PRODOTTI E SERVIZI PER L'INFORMATICA E LE TELECOMUNICAZIONI – ID 2681</w:t>
            </w:r>
          </w:p>
          <w:p w14:paraId="36D5B196" w14:textId="6DFDAE25" w:rsidR="0033446B" w:rsidRPr="00882E45" w:rsidRDefault="0039467A" w:rsidP="0033446B">
            <w:pPr>
              <w:ind w:right="-2"/>
              <w:contextualSpacing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39467A">
              <w:rPr>
                <w:rFonts w:ascii="Century Gothic" w:hAnsi="Century Gothic" w:cs="Poppins"/>
                <w:bCs/>
                <w:sz w:val="20"/>
                <w:szCs w:val="20"/>
                <w:lang w:eastAsia="ar-SA"/>
              </w:rPr>
              <w:t>LOTTO 2 – Portatili con sistema operativo macOS</w:t>
            </w:r>
            <w:r w:rsidRPr="0039467A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33446B" w:rsidRPr="0039467A">
              <w:rPr>
                <w:rFonts w:ascii="Century Gothic" w:hAnsi="Century Gothic"/>
                <w:bCs/>
                <w:sz w:val="20"/>
                <w:szCs w:val="20"/>
              </w:rPr>
              <w:t>-</w:t>
            </w:r>
            <w:r w:rsidR="0033446B" w:rsidRPr="00882E45">
              <w:rPr>
                <w:rFonts w:ascii="Century Gothic" w:hAnsi="Century Gothic"/>
                <w:bCs/>
                <w:sz w:val="20"/>
                <w:szCs w:val="20"/>
              </w:rPr>
              <w:t xml:space="preserve"> CIG ________________</w:t>
            </w:r>
          </w:p>
          <w:p w14:paraId="2DB72560" w14:textId="5AC0F6B7" w:rsidR="002179A5" w:rsidRPr="00CE63B6" w:rsidRDefault="002179A5" w:rsidP="00004D87">
            <w:pPr>
              <w:suppressAutoHyphens/>
              <w:spacing w:after="0" w:line="24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</w:pPr>
          </w:p>
        </w:tc>
      </w:tr>
    </w:tbl>
    <w:p w14:paraId="34180268" w14:textId="77777777" w:rsidR="000C242E" w:rsidRPr="00CE63B6" w:rsidRDefault="000C242E" w:rsidP="00A736C4">
      <w:pPr>
        <w:tabs>
          <w:tab w:val="left" w:pos="5387"/>
          <w:tab w:val="left" w:pos="6521"/>
        </w:tabs>
        <w:spacing w:after="0" w:line="240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18211013" w14:textId="77777777" w:rsidR="000C242E" w:rsidRPr="00CE63B6" w:rsidRDefault="000C242E" w:rsidP="00A736C4">
      <w:pPr>
        <w:tabs>
          <w:tab w:val="left" w:pos="5387"/>
          <w:tab w:val="left" w:pos="6521"/>
        </w:tabs>
        <w:spacing w:after="0" w:line="240" w:lineRule="auto"/>
        <w:ind w:right="-285"/>
        <w:contextualSpacing/>
        <w:jc w:val="both"/>
        <w:rPr>
          <w:rFonts w:ascii="Century Gothic" w:eastAsia="Times New Roman" w:hAnsi="Century Gothic" w:cs="Arial"/>
          <w:b/>
          <w:sz w:val="20"/>
          <w:szCs w:val="20"/>
          <w:lang w:eastAsia="it-IT"/>
        </w:rPr>
      </w:pPr>
    </w:p>
    <w:p w14:paraId="47725689" w14:textId="77777777" w:rsidR="000C242E" w:rsidRPr="00A736C4" w:rsidRDefault="000C242E" w:rsidP="00A736C4">
      <w:pPr>
        <w:tabs>
          <w:tab w:val="left" w:pos="5387"/>
          <w:tab w:val="left" w:pos="6521"/>
        </w:tabs>
        <w:spacing w:after="0" w:line="240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hAnsi="Century Gothic" w:cs="Times New Roman"/>
          <w:sz w:val="20"/>
          <w:szCs w:val="20"/>
        </w:rPr>
        <w:t>….....................,  ………........  (luogo e data)</w:t>
      </w:r>
    </w:p>
    <w:p w14:paraId="086E9100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285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 xml:space="preserve">      </w:t>
      </w: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</w:t>
      </w:r>
    </w:p>
    <w:p w14:paraId="14BD6E91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82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Spett.le Politecnico di Torino</w:t>
      </w:r>
    </w:p>
    <w:p w14:paraId="424761AE" w14:textId="3913FCD8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82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Area A</w:t>
      </w:r>
      <w:r w:rsidR="00A4525A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>GACON</w:t>
      </w:r>
    </w:p>
    <w:p w14:paraId="477B221C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82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</w:t>
      </w: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   Ufficio Appalti</w:t>
      </w:r>
    </w:p>
    <w:p w14:paraId="59D8541A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82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Corso Duca degli Abruzzi n° 24</w:t>
      </w:r>
    </w:p>
    <w:p w14:paraId="5B1F51AB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82"/>
        <w:contextualSpacing/>
        <w:jc w:val="right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b/>
          <w:sz w:val="20"/>
          <w:szCs w:val="20"/>
          <w:lang w:eastAsia="it-IT"/>
        </w:rPr>
        <w:tab/>
        <w:t xml:space="preserve">                                10129 – Torino</w:t>
      </w:r>
    </w:p>
    <w:p w14:paraId="5B8D005C" w14:textId="77777777" w:rsidR="000C242E" w:rsidRPr="00A736C4" w:rsidRDefault="000C242E" w:rsidP="00A736C4">
      <w:pPr>
        <w:tabs>
          <w:tab w:val="left" w:pos="6521"/>
          <w:tab w:val="left" w:pos="6804"/>
        </w:tabs>
        <w:spacing w:after="0" w:line="240" w:lineRule="auto"/>
        <w:ind w:right="-285"/>
        <w:contextualSpacing/>
        <w:jc w:val="both"/>
        <w:rPr>
          <w:rFonts w:ascii="Century Gothic" w:eastAsia="Calibri" w:hAnsi="Century Gothic" w:cs="Times New Roman"/>
          <w:b/>
          <w:sz w:val="20"/>
          <w:szCs w:val="20"/>
          <w:lang w:eastAsia="it-IT"/>
        </w:rPr>
      </w:pPr>
    </w:p>
    <w:p w14:paraId="4B53B132" w14:textId="77777777" w:rsidR="000C242E" w:rsidRPr="00A736C4" w:rsidRDefault="000C242E" w:rsidP="00A736C4">
      <w:pPr>
        <w:widowControl w:val="0"/>
        <w:tabs>
          <w:tab w:val="right" w:leader="underscore" w:pos="9648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Il sottoscritto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64C1BAF5" w14:textId="77777777" w:rsidR="000C242E" w:rsidRPr="00A736C4" w:rsidRDefault="000C242E" w:rsidP="00A736C4">
      <w:pPr>
        <w:widowControl w:val="0"/>
        <w:tabs>
          <w:tab w:val="left" w:leader="underscore" w:pos="2552"/>
          <w:tab w:val="left" w:leader="underscore" w:pos="9672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nato a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  <w:t>____________________________________ (Pr) _______________________</w:t>
      </w:r>
    </w:p>
    <w:p w14:paraId="772E2324" w14:textId="77777777" w:rsidR="000C242E" w:rsidRPr="00A736C4" w:rsidRDefault="000C242E" w:rsidP="00A736C4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>il _______________________ in qualità di _________________________________ (indicare la carica sociale) della società _____________________________________________________________________________</w:t>
      </w:r>
    </w:p>
    <w:p w14:paraId="400709A0" w14:textId="77777777" w:rsidR="000C242E" w:rsidRPr="00A736C4" w:rsidRDefault="000C242E" w:rsidP="00A736C4">
      <w:pPr>
        <w:widowControl w:val="0"/>
        <w:tabs>
          <w:tab w:val="right" w:leader="underscore" w:pos="9648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>con sede legale in_________________________________________________________________________</w:t>
      </w:r>
    </w:p>
    <w:p w14:paraId="6909082E" w14:textId="77777777" w:rsidR="000C242E" w:rsidRPr="00A736C4" w:rsidRDefault="000C242E" w:rsidP="00A736C4">
      <w:pPr>
        <w:widowControl w:val="0"/>
        <w:tabs>
          <w:tab w:val="right" w:leader="underscore" w:pos="9648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con sede operativa in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1A8BAA60" w14:textId="77777777" w:rsidR="000C242E" w:rsidRPr="00A736C4" w:rsidRDefault="000C242E" w:rsidP="00A736C4">
      <w:pPr>
        <w:widowControl w:val="0"/>
        <w:tabs>
          <w:tab w:val="left" w:leader="underscore" w:pos="4536"/>
          <w:tab w:val="right" w:leader="underscore" w:pos="9600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>n. telefono _________________ n. fax _______________ cell. ___________ e-mail ____________________</w:t>
      </w:r>
    </w:p>
    <w:p w14:paraId="7B13DA4C" w14:textId="77777777" w:rsidR="000C242E" w:rsidRPr="00A736C4" w:rsidRDefault="000C242E" w:rsidP="00A736C4">
      <w:pPr>
        <w:widowControl w:val="0"/>
        <w:tabs>
          <w:tab w:val="right" w:leader="underscore" w:pos="9648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sito web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43AA8301" w14:textId="77777777" w:rsidR="000C242E" w:rsidRPr="00A736C4" w:rsidRDefault="000C242E" w:rsidP="00A736C4">
      <w:pPr>
        <w:widowControl w:val="0"/>
        <w:tabs>
          <w:tab w:val="right" w:leader="underscore" w:pos="9624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Codice Fiscale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7F709EB1" w14:textId="77777777" w:rsidR="000C242E" w:rsidRPr="00A736C4" w:rsidRDefault="000C242E" w:rsidP="00A736C4">
      <w:pPr>
        <w:widowControl w:val="0"/>
        <w:tabs>
          <w:tab w:val="right" w:leader="underscore" w:pos="9600"/>
        </w:tabs>
        <w:spacing w:after="0" w:line="360" w:lineRule="auto"/>
        <w:contextualSpacing/>
        <w:rPr>
          <w:rFonts w:ascii="Century Gothic" w:eastAsia="Calibri" w:hAnsi="Century Gothic" w:cs="Times New Roman"/>
          <w:sz w:val="20"/>
          <w:szCs w:val="20"/>
          <w:lang w:eastAsia="it-IT"/>
        </w:rPr>
      </w:pP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 xml:space="preserve">partita IVA n. </w:t>
      </w:r>
      <w:r w:rsidRPr="00A736C4">
        <w:rPr>
          <w:rFonts w:ascii="Century Gothic" w:eastAsia="Calibri" w:hAnsi="Century Gothic" w:cs="Times New Roman"/>
          <w:sz w:val="20"/>
          <w:szCs w:val="20"/>
          <w:lang w:eastAsia="it-IT"/>
        </w:rPr>
        <w:tab/>
      </w:r>
    </w:p>
    <w:p w14:paraId="1E84EAA2" w14:textId="77777777" w:rsidR="000C242E" w:rsidRPr="00A736C4" w:rsidRDefault="000C242E" w:rsidP="00A736C4">
      <w:pPr>
        <w:widowControl w:val="0"/>
        <w:tabs>
          <w:tab w:val="right" w:leader="underscore" w:pos="9600"/>
        </w:tabs>
        <w:spacing w:after="0" w:line="360" w:lineRule="auto"/>
        <w:contextualSpacing/>
        <w:jc w:val="both"/>
        <w:rPr>
          <w:rFonts w:ascii="Century Gothic" w:eastAsia="Calibri" w:hAnsi="Century Gothic" w:cs="Times New Roman"/>
          <w:sz w:val="20"/>
          <w:szCs w:val="20"/>
          <w:lang w:eastAsia="it-IT"/>
        </w:rPr>
      </w:pPr>
    </w:p>
    <w:p w14:paraId="6C2A05EA" w14:textId="540DFD25" w:rsidR="00057C8D" w:rsidRDefault="002A0817" w:rsidP="008A4C7D">
      <w:pPr>
        <w:spacing w:after="0" w:line="360" w:lineRule="auto"/>
        <w:contextualSpacing/>
        <w:jc w:val="both"/>
        <w:rPr>
          <w:rFonts w:ascii="Century Gothic" w:hAnsi="Century Gothic"/>
          <w:i/>
          <w:sz w:val="20"/>
          <w:szCs w:val="20"/>
        </w:rPr>
      </w:pPr>
      <w:r w:rsidRPr="00A736C4">
        <w:rPr>
          <w:rFonts w:ascii="Century Gothic" w:hAnsi="Century Gothic"/>
          <w:i/>
          <w:sz w:val="20"/>
          <w:szCs w:val="20"/>
        </w:rPr>
        <w:t xml:space="preserve">Al fine di concorrere all’affidamento indicato in </w:t>
      </w:r>
      <w:r w:rsidRPr="0023304D">
        <w:rPr>
          <w:rFonts w:ascii="Century Gothic" w:hAnsi="Century Gothic"/>
          <w:i/>
          <w:sz w:val="20"/>
          <w:szCs w:val="20"/>
        </w:rPr>
        <w:t>oggetto</w:t>
      </w:r>
      <w:r w:rsidR="00F5421A" w:rsidRPr="0023304D">
        <w:rPr>
          <w:rFonts w:ascii="Century Gothic" w:hAnsi="Century Gothic"/>
          <w:i/>
          <w:sz w:val="20"/>
          <w:szCs w:val="20"/>
        </w:rPr>
        <w:t xml:space="preserve"> e in conformità all’art. </w:t>
      </w:r>
      <w:r w:rsidR="00AB2843">
        <w:rPr>
          <w:rFonts w:ascii="Century Gothic" w:hAnsi="Century Gothic"/>
          <w:i/>
          <w:sz w:val="20"/>
          <w:szCs w:val="20"/>
        </w:rPr>
        <w:t xml:space="preserve">18 </w:t>
      </w:r>
      <w:r w:rsidR="00F5421A" w:rsidRPr="0023304D">
        <w:rPr>
          <w:rFonts w:ascii="Century Gothic" w:hAnsi="Century Gothic"/>
          <w:i/>
          <w:sz w:val="20"/>
          <w:szCs w:val="20"/>
        </w:rPr>
        <w:t>“</w:t>
      </w:r>
      <w:r w:rsidR="00091848" w:rsidRPr="00A736C4">
        <w:rPr>
          <w:rFonts w:ascii="Century Gothic" w:hAnsi="Century Gothic"/>
          <w:i/>
          <w:sz w:val="20"/>
          <w:szCs w:val="20"/>
        </w:rPr>
        <w:t>Offerta</w:t>
      </w:r>
      <w:r w:rsidR="00F5421A" w:rsidRPr="00A736C4">
        <w:rPr>
          <w:rFonts w:ascii="Century Gothic" w:hAnsi="Century Gothic"/>
          <w:i/>
          <w:sz w:val="20"/>
          <w:szCs w:val="20"/>
        </w:rPr>
        <w:t xml:space="preserve"> tecnica” del </w:t>
      </w:r>
      <w:r w:rsidR="00D07205">
        <w:rPr>
          <w:rFonts w:ascii="Century Gothic" w:hAnsi="Century Gothic"/>
          <w:i/>
          <w:sz w:val="20"/>
          <w:szCs w:val="20"/>
        </w:rPr>
        <w:t>Capitolato d’Oneri</w:t>
      </w:r>
      <w:r w:rsidR="00F5421A" w:rsidRPr="00A736C4">
        <w:rPr>
          <w:rFonts w:ascii="Century Gothic" w:hAnsi="Century Gothic"/>
          <w:i/>
          <w:sz w:val="20"/>
          <w:szCs w:val="20"/>
        </w:rPr>
        <w:t>,</w:t>
      </w:r>
      <w:r w:rsidRPr="00A736C4">
        <w:rPr>
          <w:rFonts w:ascii="Century Gothic" w:hAnsi="Century Gothic"/>
          <w:i/>
          <w:sz w:val="20"/>
          <w:szCs w:val="20"/>
        </w:rPr>
        <w:t xml:space="preserve"> formula la seguente offerta tecnica.</w:t>
      </w:r>
    </w:p>
    <w:p w14:paraId="307042E1" w14:textId="77777777" w:rsidR="00212E6D" w:rsidRDefault="00212E6D" w:rsidP="008A4C7D">
      <w:pPr>
        <w:spacing w:after="0" w:line="360" w:lineRule="auto"/>
        <w:contextualSpacing/>
        <w:jc w:val="both"/>
        <w:rPr>
          <w:rFonts w:ascii="Century Gothic" w:hAnsi="Century Gothic"/>
          <w:b/>
          <w:sz w:val="20"/>
          <w:szCs w:val="20"/>
        </w:rPr>
      </w:pPr>
    </w:p>
    <w:p w14:paraId="5A85B04A" w14:textId="54530C7F" w:rsidR="007769F5" w:rsidRPr="00761E83" w:rsidRDefault="00212E6D" w:rsidP="008A4C7D">
      <w:pPr>
        <w:spacing w:after="0" w:line="360" w:lineRule="auto"/>
        <w:contextualSpacing/>
        <w:jc w:val="both"/>
        <w:rPr>
          <w:rFonts w:ascii="Century Gothic" w:hAnsi="Century Gothic"/>
          <w:b/>
          <w:color w:val="0070C0"/>
          <w:sz w:val="20"/>
          <w:szCs w:val="20"/>
        </w:rPr>
      </w:pPr>
      <w:r w:rsidRPr="004C6925">
        <w:rPr>
          <w:rFonts w:ascii="Century Gothic" w:hAnsi="Century Gothic"/>
          <w:b/>
          <w:color w:val="0070C0"/>
          <w:sz w:val="20"/>
          <w:szCs w:val="20"/>
        </w:rPr>
        <w:t>Criteri Tabellari</w:t>
      </w:r>
    </w:p>
    <w:p w14:paraId="2331E3A3" w14:textId="77777777" w:rsidR="001E7253" w:rsidRPr="00CE63B6" w:rsidRDefault="001E7253" w:rsidP="00A736C4">
      <w:pPr>
        <w:tabs>
          <w:tab w:val="center" w:pos="709"/>
          <w:tab w:val="right" w:pos="9072"/>
        </w:tabs>
        <w:spacing w:after="0" w:line="240" w:lineRule="auto"/>
        <w:contextualSpacing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835"/>
        <w:gridCol w:w="3402"/>
      </w:tblGrid>
      <w:tr w:rsidR="00806F68" w:rsidRPr="00791D0A" w14:paraId="5939B304" w14:textId="77777777" w:rsidTr="00182764">
        <w:trPr>
          <w:jc w:val="center"/>
        </w:trPr>
        <w:tc>
          <w:tcPr>
            <w:tcW w:w="3681" w:type="dxa"/>
            <w:gridSpan w:val="2"/>
            <w:shd w:val="clear" w:color="auto" w:fill="D5DCE4" w:themeFill="text2" w:themeFillTint="33"/>
          </w:tcPr>
          <w:p w14:paraId="40057719" w14:textId="77777777" w:rsidR="008F769D" w:rsidRDefault="008F769D" w:rsidP="007769F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</w:pPr>
          </w:p>
          <w:p w14:paraId="4CAC3726" w14:textId="1CFA0E5B" w:rsidR="00806F68" w:rsidRPr="00791D0A" w:rsidRDefault="008F769D" w:rsidP="007769F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  <w:t>Ambito di Valutazione</w:t>
            </w:r>
          </w:p>
        </w:tc>
        <w:tc>
          <w:tcPr>
            <w:tcW w:w="2835" w:type="dxa"/>
            <w:shd w:val="clear" w:color="auto" w:fill="D5DCE4" w:themeFill="text2" w:themeFillTint="33"/>
            <w:vAlign w:val="center"/>
          </w:tcPr>
          <w:p w14:paraId="05CC8BE4" w14:textId="77777777" w:rsidR="00806F68" w:rsidRPr="00791D0A" w:rsidRDefault="00806F68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</w:pPr>
            <w:r w:rsidRPr="00791D0A"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  <w:t>Criterio Premiale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14:paraId="131F7090" w14:textId="77777777" w:rsidR="00806F68" w:rsidRPr="00791D0A" w:rsidRDefault="00806F68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</w:pPr>
            <w:r w:rsidRPr="00791D0A"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  <w:t>Indicare con una X</w:t>
            </w:r>
          </w:p>
          <w:p w14:paraId="382E09C6" w14:textId="77777777" w:rsidR="00806F68" w:rsidRPr="00791D0A" w:rsidRDefault="00806F68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b/>
                <w:strike/>
                <w:sz w:val="20"/>
                <w:szCs w:val="20"/>
                <w:lang w:eastAsia="it-IT"/>
              </w:rPr>
            </w:pPr>
            <w:r w:rsidRPr="00791D0A">
              <w:rPr>
                <w:rFonts w:ascii="Century Gothic" w:hAnsi="Century Gothic" w:cs="Calibri"/>
                <w:b/>
                <w:sz w:val="20"/>
                <w:szCs w:val="20"/>
                <w:lang w:eastAsia="it-IT"/>
              </w:rPr>
              <w:t>la prestazione migliorativa offerta</w:t>
            </w:r>
          </w:p>
        </w:tc>
      </w:tr>
      <w:tr w:rsidR="00E537E5" w:rsidRPr="004222DE" w14:paraId="30B6ADF9" w14:textId="77777777" w:rsidTr="007769F5">
        <w:trPr>
          <w:trHeight w:val="434"/>
          <w:jc w:val="center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677FE665" w14:textId="06E370F0" w:rsidR="00E537E5" w:rsidRPr="00230D5C" w:rsidRDefault="008E4273" w:rsidP="00E537E5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  <w:highlight w:val="yellow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 xml:space="preserve">A. </w:t>
            </w:r>
            <w:r w:rsidRPr="008E4273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  <w:lang w:eastAsia="it-IT"/>
              </w:rPr>
              <w:t>Caratteristiche tecnologiche</w:t>
            </w:r>
          </w:p>
        </w:tc>
      </w:tr>
      <w:tr w:rsidR="00F46DEB" w:rsidRPr="004222DE" w14:paraId="089E1A80" w14:textId="77777777" w:rsidTr="00630CFA">
        <w:trPr>
          <w:trHeight w:val="1612"/>
          <w:jc w:val="center"/>
        </w:trPr>
        <w:tc>
          <w:tcPr>
            <w:tcW w:w="562" w:type="dxa"/>
          </w:tcPr>
          <w:p w14:paraId="1595823D" w14:textId="4850F889" w:rsidR="00F46DEB" w:rsidRPr="0080470F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470F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lastRenderedPageBreak/>
              <w:t xml:space="preserve">EV </w:t>
            </w: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  <w:r w:rsidRPr="0080470F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119" w:type="dxa"/>
          </w:tcPr>
          <w:p w14:paraId="0197C92D" w14:textId="6B2CB214" w:rsidR="00F46DEB" w:rsidRPr="00BD65D8" w:rsidRDefault="00BD65D8" w:rsidP="00F46DEB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5D8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 xml:space="preserve">Memoria </w:t>
            </w:r>
          </w:p>
          <w:p w14:paraId="41086C69" w14:textId="77777777" w:rsidR="00BD65D8" w:rsidRDefault="00BD65D8" w:rsidP="00F46DEB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</w:p>
          <w:p w14:paraId="22C47E7A" w14:textId="0A4AB552" w:rsidR="00F46DEB" w:rsidRPr="005A3C9E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5A3C9E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 xml:space="preserve">Caratteristica minima </w:t>
            </w:r>
          </w:p>
          <w:p w14:paraId="71BB90E0" w14:textId="77777777" w:rsidR="00F46DEB" w:rsidRDefault="00820119" w:rsidP="00F46DEB">
            <w:pPr>
              <w:spacing w:after="0" w:line="288" w:lineRule="auto"/>
              <w:contextualSpacing/>
              <w:jc w:val="both"/>
              <w:rPr>
                <w:rFonts w:ascii="Century Gothic" w:hAnsi="Century Gothic" w:cs="Poppins"/>
                <w:sz w:val="18"/>
                <w:szCs w:val="18"/>
              </w:rPr>
            </w:pPr>
            <w:r w:rsidRPr="00FD428C">
              <w:rPr>
                <w:rFonts w:ascii="Century Gothic" w:hAnsi="Century Gothic" w:cs="Poppins"/>
                <w:sz w:val="18"/>
                <w:szCs w:val="18"/>
              </w:rPr>
              <w:t xml:space="preserve">Memoria per modello High performance: </w:t>
            </w:r>
            <w:r>
              <w:rPr>
                <w:rFonts w:ascii="Century Gothic" w:hAnsi="Century Gothic" w:cs="Poppins"/>
                <w:sz w:val="18"/>
                <w:szCs w:val="18"/>
              </w:rPr>
              <w:t>16</w:t>
            </w:r>
            <w:r w:rsidRPr="00FD428C">
              <w:rPr>
                <w:rFonts w:ascii="Century Gothic" w:hAnsi="Century Gothic" w:cs="Poppins"/>
                <w:sz w:val="18"/>
                <w:szCs w:val="18"/>
              </w:rPr>
              <w:t xml:space="preserve"> GB</w:t>
            </w:r>
          </w:p>
          <w:p w14:paraId="190A800C" w14:textId="09A47773" w:rsidR="006A49B8" w:rsidRPr="002F5F70" w:rsidRDefault="006A49B8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(rif. </w:t>
            </w:r>
            <w:r w:rsidR="003A6DD1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par. 19 del </w:t>
            </w: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Capitolato tecnico SA</w:t>
            </w:r>
            <w:r w:rsidR="003A6DD1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000F4629" w14:textId="68FC54B6" w:rsidR="00F46DEB" w:rsidRPr="00230D5C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sz w:val="20"/>
                <w:szCs w:val="20"/>
                <w:highlight w:val="yellow"/>
                <w:lang w:eastAsia="it-IT"/>
              </w:rPr>
            </w:pPr>
            <w:r w:rsidRPr="00FD428C">
              <w:rPr>
                <w:rFonts w:ascii="Century Gothic" w:hAnsi="Century Gothic" w:cs="Poppins"/>
                <w:sz w:val="18"/>
                <w:szCs w:val="18"/>
              </w:rPr>
              <w:t>Memoria per modello High performance: 32 GB</w:t>
            </w:r>
          </w:p>
        </w:tc>
        <w:tc>
          <w:tcPr>
            <w:tcW w:w="3402" w:type="dxa"/>
          </w:tcPr>
          <w:p w14:paraId="240DAD93" w14:textId="77777777" w:rsidR="00F46DEB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</w:p>
          <w:p w14:paraId="2793DDD2" w14:textId="4ECEF4D1" w:rsidR="00F46DEB" w:rsidRPr="00AE65B3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AE65B3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Indicare se offerta prestazione migliorativa </w:t>
            </w:r>
          </w:p>
          <w:p w14:paraId="59D4E204" w14:textId="77777777" w:rsidR="00F46DEB" w:rsidRPr="00FE6141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 w:rsidRPr="00FE6141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  <w:p w14:paraId="745402C8" w14:textId="77777777" w:rsidR="00F46DEB" w:rsidRPr="00230D5C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  <w:highlight w:val="yellow"/>
              </w:rPr>
            </w:pPr>
          </w:p>
          <w:p w14:paraId="432BF68B" w14:textId="77777777" w:rsidR="00F46DEB" w:rsidRPr="00230D5C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sz w:val="20"/>
                <w:szCs w:val="20"/>
                <w:highlight w:val="yellow"/>
              </w:rPr>
            </w:pPr>
          </w:p>
        </w:tc>
      </w:tr>
      <w:tr w:rsidR="00F46DEB" w:rsidRPr="004222DE" w14:paraId="671827F7" w14:textId="77777777" w:rsidTr="00BE5E61">
        <w:trPr>
          <w:trHeight w:val="2117"/>
          <w:jc w:val="center"/>
        </w:trPr>
        <w:tc>
          <w:tcPr>
            <w:tcW w:w="562" w:type="dxa"/>
          </w:tcPr>
          <w:p w14:paraId="346B5879" w14:textId="05A3EDE1" w:rsidR="00F46DEB" w:rsidRPr="0080470F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470F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 xml:space="preserve">EV </w:t>
            </w: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A</w:t>
            </w:r>
            <w:r w:rsidRPr="0080470F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119" w:type="dxa"/>
          </w:tcPr>
          <w:p w14:paraId="7C5E1BA8" w14:textId="11AEC006" w:rsidR="00F46DEB" w:rsidRPr="00BD65D8" w:rsidRDefault="00BD65D8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D65D8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Memoria</w:t>
            </w:r>
          </w:p>
          <w:p w14:paraId="0DB825F9" w14:textId="77777777" w:rsidR="00BD65D8" w:rsidRDefault="00BD65D8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</w:p>
          <w:p w14:paraId="3932E442" w14:textId="049CAA13" w:rsidR="00F46DEB" w:rsidRPr="00B26187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B26187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>Caratteristica minima</w:t>
            </w:r>
          </w:p>
          <w:p w14:paraId="1E0EF1D6" w14:textId="77777777" w:rsidR="00F46DEB" w:rsidRDefault="0038509E" w:rsidP="00F46DEB">
            <w:pPr>
              <w:spacing w:after="0" w:line="288" w:lineRule="auto"/>
              <w:contextualSpacing/>
              <w:jc w:val="both"/>
              <w:rPr>
                <w:rFonts w:ascii="Century Gothic" w:hAnsi="Century Gothic" w:cs="Poppins"/>
                <w:sz w:val="18"/>
                <w:szCs w:val="18"/>
              </w:rPr>
            </w:pPr>
            <w:r w:rsidRPr="00FD428C">
              <w:rPr>
                <w:rFonts w:ascii="Century Gothic" w:hAnsi="Century Gothic" w:cs="Poppins"/>
                <w:sz w:val="18"/>
                <w:szCs w:val="18"/>
              </w:rPr>
              <w:t xml:space="preserve">Memoria per modello Low performance: </w:t>
            </w:r>
            <w:r w:rsidR="00FC1A1E">
              <w:rPr>
                <w:rFonts w:ascii="Century Gothic" w:hAnsi="Century Gothic" w:cs="Poppins"/>
                <w:sz w:val="18"/>
                <w:szCs w:val="18"/>
              </w:rPr>
              <w:t>16</w:t>
            </w:r>
            <w:r w:rsidRPr="00FD428C">
              <w:rPr>
                <w:rFonts w:ascii="Century Gothic" w:hAnsi="Century Gothic" w:cs="Poppins"/>
                <w:sz w:val="18"/>
                <w:szCs w:val="18"/>
              </w:rPr>
              <w:t xml:space="preserve"> GB</w:t>
            </w:r>
          </w:p>
          <w:p w14:paraId="14AFEDF1" w14:textId="5C685011" w:rsidR="000F239A" w:rsidRPr="006D6678" w:rsidRDefault="000F239A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(rif. </w:t>
            </w:r>
            <w:r w:rsidR="003A6DD1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par. 19 del</w:t>
            </w: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Capitolato tecnico SA</w:t>
            </w:r>
            <w:r w:rsidR="003A6DD1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66A36484" w14:textId="77777777" w:rsidR="00F46DEB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hAnsi="Century Gothic" w:cs="Calibri"/>
                <w:sz w:val="20"/>
                <w:szCs w:val="20"/>
                <w:lang w:eastAsia="it-IT"/>
              </w:rPr>
            </w:pPr>
          </w:p>
          <w:p w14:paraId="7DB8E1C1" w14:textId="77777777" w:rsidR="0038509E" w:rsidRDefault="0038509E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Poppins"/>
                <w:sz w:val="18"/>
                <w:szCs w:val="18"/>
              </w:rPr>
            </w:pPr>
          </w:p>
          <w:p w14:paraId="3C47F9E9" w14:textId="58EC5655" w:rsidR="00F46DEB" w:rsidRPr="00230D5C" w:rsidRDefault="00B235F6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sz w:val="20"/>
                <w:szCs w:val="20"/>
                <w:highlight w:val="yellow"/>
                <w:lang w:eastAsia="it-IT"/>
              </w:rPr>
            </w:pPr>
            <w:r w:rsidRPr="00FD428C">
              <w:rPr>
                <w:rFonts w:ascii="Century Gothic" w:hAnsi="Century Gothic" w:cs="Poppins"/>
                <w:sz w:val="18"/>
                <w:szCs w:val="18"/>
              </w:rPr>
              <w:t>Memoria per modello Low performance: 32 GB</w:t>
            </w:r>
          </w:p>
        </w:tc>
        <w:tc>
          <w:tcPr>
            <w:tcW w:w="3402" w:type="dxa"/>
          </w:tcPr>
          <w:p w14:paraId="304B44CD" w14:textId="77777777" w:rsidR="00F46DEB" w:rsidRPr="00230D5C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  <w:highlight w:val="yellow"/>
              </w:rPr>
            </w:pPr>
          </w:p>
          <w:p w14:paraId="2FC589A4" w14:textId="48AA5AD7" w:rsidR="00F46DEB" w:rsidRPr="00AE65B3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AE65B3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Indicare se offerta prestazione migliorativa </w:t>
            </w:r>
          </w:p>
          <w:p w14:paraId="4889BCAE" w14:textId="0399B0B5" w:rsidR="00F46DEB" w:rsidRPr="00B235F6" w:rsidRDefault="00F46DEB" w:rsidP="00B235F6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 w:rsidRPr="00FE6141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  <w:tr w:rsidR="00F46DEB" w:rsidRPr="00921B5B" w14:paraId="3187429F" w14:textId="77777777" w:rsidTr="00595B8A">
        <w:trPr>
          <w:trHeight w:val="266"/>
          <w:jc w:val="center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5A6A0D26" w14:textId="0FDF34E9" w:rsidR="00F46DEB" w:rsidRPr="00BA3AA4" w:rsidRDefault="00F46DEB" w:rsidP="00F46DEB">
            <w:pPr>
              <w:spacing w:after="0" w:line="360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>B</w:t>
            </w:r>
            <w:r w:rsidRPr="00502BB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 xml:space="preserve">. </w:t>
            </w:r>
            <w:r w:rsidRPr="00F9714E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>Caratteristiche di affidabilità</w:t>
            </w:r>
          </w:p>
        </w:tc>
      </w:tr>
      <w:tr w:rsidR="00F46DEB" w:rsidRPr="00921B5B" w14:paraId="7559A239" w14:textId="77777777" w:rsidTr="00791F15">
        <w:trPr>
          <w:trHeight w:val="2037"/>
          <w:jc w:val="center"/>
        </w:trPr>
        <w:tc>
          <w:tcPr>
            <w:tcW w:w="562" w:type="dxa"/>
          </w:tcPr>
          <w:p w14:paraId="50C583D7" w14:textId="77777777" w:rsidR="00F46DEB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E5E61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 xml:space="preserve">EV </w:t>
            </w:r>
          </w:p>
          <w:p w14:paraId="15E5921C" w14:textId="50F5C425" w:rsidR="00F46DEB" w:rsidRPr="00BE5E61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119" w:type="dxa"/>
          </w:tcPr>
          <w:p w14:paraId="0F7B337E" w14:textId="50C1B35D" w:rsidR="00F46DEB" w:rsidRPr="002936A8" w:rsidRDefault="00F46DEB" w:rsidP="00F46DEB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936A8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Garanzia</w:t>
            </w:r>
          </w:p>
          <w:p w14:paraId="62A20AED" w14:textId="77777777" w:rsidR="00F46DEB" w:rsidRPr="005A3C9E" w:rsidRDefault="00F46DEB" w:rsidP="00F46DEB">
            <w:pPr>
              <w:spacing w:after="0" w:line="240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</w:p>
          <w:p w14:paraId="590620EC" w14:textId="06F722BB" w:rsidR="00F46DEB" w:rsidRPr="005A3D1A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5A3D1A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 xml:space="preserve">Caratteristica minima </w:t>
            </w:r>
          </w:p>
          <w:p w14:paraId="7D457AA6" w14:textId="24B92BE4" w:rsidR="00F46DEB" w:rsidRDefault="00DB5C7A" w:rsidP="00F46DEB">
            <w:pPr>
              <w:suppressAutoHyphens/>
              <w:spacing w:after="0" w:line="288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>
              <w:rPr>
                <w:rFonts w:ascii="Century Gothic" w:hAnsi="Century Gothic" w:cs="Poppins"/>
                <w:sz w:val="18"/>
                <w:szCs w:val="18"/>
              </w:rPr>
              <w:t>P</w:t>
            </w:r>
            <w:r w:rsidR="00514B90" w:rsidRPr="00FD428C">
              <w:rPr>
                <w:rFonts w:ascii="Century Gothic" w:hAnsi="Century Gothic" w:cs="Poppins"/>
                <w:sz w:val="18"/>
                <w:szCs w:val="18"/>
              </w:rPr>
              <w:t>er modello High performance</w:t>
            </w:r>
            <w:r w:rsidR="00514B90" w:rsidRPr="00C47741">
              <w:rPr>
                <w:rFonts w:ascii="Century Gothic" w:hAnsi="Century Gothic" w:cs="Poppins"/>
                <w:sz w:val="18"/>
                <w:szCs w:val="18"/>
              </w:rPr>
              <w:t xml:space="preserve">: </w:t>
            </w:r>
            <w:r w:rsidR="00C47741" w:rsidRPr="00C47741">
              <w:rPr>
                <w:rFonts w:ascii="Century Gothic" w:hAnsi="Century Gothic" w:cs="Calibri"/>
                <w:sz w:val="18"/>
                <w:szCs w:val="18"/>
                <w:lang w:eastAsia="it-IT"/>
              </w:rPr>
              <w:t>AppleCare triennale</w:t>
            </w:r>
          </w:p>
          <w:p w14:paraId="1BB18EE6" w14:textId="77777777" w:rsidR="00B406BD" w:rsidRDefault="00B406BD" w:rsidP="00F46DEB">
            <w:pPr>
              <w:suppressAutoHyphens/>
              <w:spacing w:after="0" w:line="288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</w:p>
          <w:p w14:paraId="225A56DB" w14:textId="77777777" w:rsidR="00F46DEB" w:rsidRDefault="00DB5C7A" w:rsidP="00F46DEB">
            <w:pPr>
              <w:suppressAutoHyphens/>
              <w:spacing w:after="0" w:line="288" w:lineRule="auto"/>
              <w:rPr>
                <w:rFonts w:ascii="Century Gothic" w:hAnsi="Century Gothic" w:cs="Calibri"/>
                <w:sz w:val="18"/>
                <w:szCs w:val="18"/>
                <w:lang w:eastAsia="it-IT"/>
              </w:rPr>
            </w:pPr>
            <w:r>
              <w:rPr>
                <w:rFonts w:ascii="Century Gothic" w:hAnsi="Century Gothic" w:cs="Poppins"/>
                <w:sz w:val="18"/>
                <w:szCs w:val="18"/>
              </w:rPr>
              <w:t>Pe</w:t>
            </w:r>
            <w:r w:rsidR="00BA4D04" w:rsidRPr="00FD428C">
              <w:rPr>
                <w:rFonts w:ascii="Century Gothic" w:hAnsi="Century Gothic" w:cs="Poppins"/>
                <w:sz w:val="18"/>
                <w:szCs w:val="18"/>
              </w:rPr>
              <w:t xml:space="preserve">r modello Low performance: </w:t>
            </w:r>
            <w:r w:rsidR="003469E4" w:rsidRPr="009150B0">
              <w:rPr>
                <w:rFonts w:ascii="Century Gothic" w:hAnsi="Century Gothic" w:cs="Calibri"/>
                <w:sz w:val="18"/>
                <w:szCs w:val="18"/>
                <w:lang w:eastAsia="it-IT"/>
              </w:rPr>
              <w:t>3 anni on</w:t>
            </w:r>
            <w:r w:rsidR="003469E4">
              <w:rPr>
                <w:rFonts w:ascii="Century Gothic" w:hAnsi="Century Gothic" w:cs="Calibri"/>
                <w:sz w:val="18"/>
                <w:szCs w:val="18"/>
                <w:lang w:eastAsia="it-IT"/>
              </w:rPr>
              <w:t xml:space="preserve"> </w:t>
            </w:r>
            <w:r w:rsidR="003469E4" w:rsidRPr="009150B0">
              <w:rPr>
                <w:rFonts w:ascii="Century Gothic" w:hAnsi="Century Gothic" w:cs="Calibri"/>
                <w:sz w:val="18"/>
                <w:szCs w:val="18"/>
                <w:lang w:eastAsia="it-IT"/>
              </w:rPr>
              <w:t>site nbd</w:t>
            </w:r>
          </w:p>
          <w:p w14:paraId="01E045A6" w14:textId="67DD7160" w:rsidR="000F239A" w:rsidRPr="005A3C9E" w:rsidRDefault="00A35259" w:rsidP="00F46DEB">
            <w:pPr>
              <w:suppressAutoHyphens/>
              <w:spacing w:after="0" w:line="288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(rif. 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par. 19 del </w:t>
            </w: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Capitolato tecnico SA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237A3677" w14:textId="242E54C1" w:rsidR="00F46DEB" w:rsidRPr="00AB0547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Poppins"/>
                <w:iCs/>
                <w:sz w:val="18"/>
                <w:szCs w:val="18"/>
              </w:rPr>
            </w:pPr>
            <w:r w:rsidRPr="00AB0547">
              <w:rPr>
                <w:rFonts w:ascii="Century Gothic" w:hAnsi="Century Gothic" w:cs="Poppins"/>
                <w:iCs/>
                <w:sz w:val="18"/>
                <w:szCs w:val="18"/>
              </w:rPr>
              <w:t>Estensione di garanzia on site NBD per tutti i modelli</w:t>
            </w:r>
            <w:r>
              <w:rPr>
                <w:rFonts w:ascii="Century Gothic" w:hAnsi="Century Gothic" w:cs="Poppins"/>
                <w:iCs/>
                <w:sz w:val="18"/>
                <w:szCs w:val="18"/>
              </w:rPr>
              <w:t>:</w:t>
            </w:r>
          </w:p>
          <w:p w14:paraId="228844D4" w14:textId="207647B5" w:rsidR="00F46DEB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Poppins"/>
                <w:iCs/>
                <w:sz w:val="18"/>
                <w:szCs w:val="18"/>
              </w:rPr>
            </w:pPr>
            <w:r w:rsidRPr="00AB0547">
              <w:rPr>
                <w:rFonts w:ascii="Century Gothic" w:hAnsi="Century Gothic" w:cs="Poppins"/>
                <w:iCs/>
                <w:sz w:val="18"/>
                <w:szCs w:val="18"/>
              </w:rPr>
              <w:t>+12 mesi (per un totale di 48 mesi)</w:t>
            </w:r>
          </w:p>
          <w:p w14:paraId="2C1958BC" w14:textId="77777777" w:rsidR="00F46DEB" w:rsidRPr="00AB0547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Poppins"/>
                <w:iCs/>
                <w:sz w:val="18"/>
                <w:szCs w:val="18"/>
              </w:rPr>
            </w:pPr>
          </w:p>
          <w:p w14:paraId="48AA2BC4" w14:textId="73502E97" w:rsidR="00F46DEB" w:rsidRPr="00AB0547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Poppins"/>
                <w:iCs/>
                <w:sz w:val="18"/>
                <w:szCs w:val="18"/>
              </w:rPr>
            </w:pPr>
            <w:r w:rsidRPr="00AB0547">
              <w:rPr>
                <w:rFonts w:ascii="Century Gothic" w:hAnsi="Century Gothic" w:cs="Poppins"/>
                <w:iCs/>
                <w:sz w:val="18"/>
                <w:szCs w:val="18"/>
              </w:rPr>
              <w:t>+24 mesi (per un totale di 60 mesi)</w:t>
            </w:r>
          </w:p>
        </w:tc>
        <w:tc>
          <w:tcPr>
            <w:tcW w:w="3402" w:type="dxa"/>
          </w:tcPr>
          <w:p w14:paraId="4377AE91" w14:textId="77777777" w:rsidR="00B406BD" w:rsidRDefault="00B406BD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</w:p>
          <w:p w14:paraId="73DA0CAB" w14:textId="05C3CC0C" w:rsidR="00F46DEB" w:rsidRPr="009675F9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9675F9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>Selezionare l’opzione offerta</w:t>
            </w:r>
          </w:p>
          <w:p w14:paraId="0F24E39A" w14:textId="39F65A36" w:rsidR="00F46DEB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921B5B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Pr="00921B5B">
              <w:rPr>
                <w:rFonts w:ascii="Century Gothic" w:hAnsi="Century Gothic" w:cs="Calibri"/>
                <w:i/>
              </w:rPr>
              <w:t xml:space="preserve"> </w:t>
            </w:r>
            <w:r w:rsidRPr="00622759">
              <w:rPr>
                <w:rFonts w:ascii="Century Gothic" w:hAnsi="Century Gothic" w:cs="Poppins"/>
                <w:sz w:val="18"/>
                <w:szCs w:val="18"/>
              </w:rPr>
              <w:t>+12 mesi</w:t>
            </w:r>
          </w:p>
          <w:p w14:paraId="7F04C72A" w14:textId="1DCD3100" w:rsidR="00F46DEB" w:rsidRPr="00AB0547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ar-SA"/>
              </w:rPr>
            </w:pPr>
            <w:r w:rsidRPr="00921B5B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Pr="00921B5B">
              <w:rPr>
                <w:rFonts w:ascii="Century Gothic" w:hAnsi="Century Gothic" w:cs="Calibri"/>
                <w:i/>
              </w:rPr>
              <w:t xml:space="preserve"> </w:t>
            </w:r>
            <w:r w:rsidRPr="00622759">
              <w:rPr>
                <w:rFonts w:ascii="Century Gothic" w:hAnsi="Century Gothic" w:cs="Poppins"/>
                <w:sz w:val="18"/>
                <w:szCs w:val="18"/>
              </w:rPr>
              <w:t>+24 mesi</w:t>
            </w:r>
          </w:p>
        </w:tc>
      </w:tr>
      <w:tr w:rsidR="00F46DEB" w:rsidRPr="00921B5B" w14:paraId="60758737" w14:textId="77777777" w:rsidTr="004C6925">
        <w:trPr>
          <w:trHeight w:val="124"/>
          <w:jc w:val="center"/>
        </w:trPr>
        <w:tc>
          <w:tcPr>
            <w:tcW w:w="9918" w:type="dxa"/>
            <w:gridSpan w:val="4"/>
            <w:shd w:val="clear" w:color="auto" w:fill="E2EFD9" w:themeFill="accent6" w:themeFillTint="33"/>
            <w:vAlign w:val="center"/>
          </w:tcPr>
          <w:p w14:paraId="328CD935" w14:textId="68BB0FC6" w:rsidR="00F46DEB" w:rsidRDefault="00F46DEB" w:rsidP="00F46DEB">
            <w:pPr>
              <w:spacing w:after="0" w:line="360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>C</w:t>
            </w:r>
            <w:r w:rsidRPr="004C6925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 xml:space="preserve">. </w: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it-IT"/>
              </w:rPr>
              <w:t>Caratteristiche prestazionali</w:t>
            </w:r>
          </w:p>
        </w:tc>
      </w:tr>
      <w:tr w:rsidR="00F46DEB" w:rsidRPr="00921B5B" w14:paraId="37623CB8" w14:textId="77777777" w:rsidTr="00DB3DAA">
        <w:trPr>
          <w:trHeight w:val="1120"/>
          <w:jc w:val="center"/>
        </w:trPr>
        <w:tc>
          <w:tcPr>
            <w:tcW w:w="562" w:type="dxa"/>
          </w:tcPr>
          <w:p w14:paraId="2314F1A2" w14:textId="77777777" w:rsidR="00F46DEB" w:rsidRPr="0021779C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1779C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EV</w:t>
            </w:r>
          </w:p>
          <w:p w14:paraId="752F3913" w14:textId="5CF8E18C" w:rsidR="00F46DEB" w:rsidRPr="0021779C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1779C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3119" w:type="dxa"/>
          </w:tcPr>
          <w:p w14:paraId="5DBB3F38" w14:textId="7194ADC5" w:rsidR="00F46DEB" w:rsidRPr="0021779C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1779C"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Massima quantità da garantire</w:t>
            </w:r>
          </w:p>
          <w:p w14:paraId="73753F87" w14:textId="77777777" w:rsidR="00F46DEB" w:rsidRPr="0021779C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273115B" w14:textId="77777777" w:rsidR="00F46DEB" w:rsidRPr="0021779C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21779C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 xml:space="preserve">Caratteristica minima </w:t>
            </w:r>
          </w:p>
          <w:p w14:paraId="7413055E" w14:textId="6FA06565" w:rsidR="00F46DEB" w:rsidRPr="0021779C" w:rsidRDefault="004263B2" w:rsidP="00F46DEB">
            <w:pPr>
              <w:spacing w:after="0" w:line="288" w:lineRule="auto"/>
              <w:contextualSpacing/>
              <w:jc w:val="both"/>
              <w:rPr>
                <w:rFonts w:ascii="Century Gothic" w:hAnsi="Century Gothic" w:cs="Poppins"/>
                <w:sz w:val="18"/>
                <w:szCs w:val="18"/>
              </w:rPr>
            </w:pPr>
            <w:r w:rsidRPr="0021779C">
              <w:rPr>
                <w:rFonts w:ascii="Century Gothic" w:hAnsi="Century Gothic" w:cs="Poppins"/>
                <w:sz w:val="18"/>
                <w:szCs w:val="18"/>
              </w:rPr>
              <w:t>Cinquanta</w:t>
            </w:r>
            <w:r w:rsidR="00B406BD" w:rsidRPr="0021779C">
              <w:rPr>
                <w:rFonts w:ascii="Century Gothic" w:hAnsi="Century Gothic" w:cs="Poppins"/>
                <w:sz w:val="18"/>
                <w:szCs w:val="18"/>
              </w:rPr>
              <w:t xml:space="preserve"> (</w:t>
            </w:r>
            <w:r w:rsidR="00C24BD2" w:rsidRPr="0021779C">
              <w:rPr>
                <w:rFonts w:ascii="Century Gothic" w:hAnsi="Century Gothic" w:cs="Poppins"/>
                <w:sz w:val="18"/>
                <w:szCs w:val="18"/>
              </w:rPr>
              <w:t>5</w:t>
            </w:r>
            <w:r w:rsidR="00B406BD" w:rsidRPr="0021779C">
              <w:rPr>
                <w:rFonts w:ascii="Century Gothic" w:hAnsi="Century Gothic" w:cs="Poppins"/>
                <w:sz w:val="18"/>
                <w:szCs w:val="18"/>
              </w:rPr>
              <w:t>0) unità</w:t>
            </w:r>
          </w:p>
          <w:p w14:paraId="26B878D3" w14:textId="78FFE42B" w:rsidR="00F46DEB" w:rsidRPr="0021779C" w:rsidRDefault="00A35259" w:rsidP="00F46DEB">
            <w:pPr>
              <w:spacing w:after="0" w:line="288" w:lineRule="auto"/>
              <w:contextualSpacing/>
              <w:jc w:val="both"/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</w:pPr>
            <w:r w:rsidRPr="0021779C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(rif. par. </w:t>
            </w:r>
            <w:r w:rsidR="00326E0B" w:rsidRPr="0021779C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2</w:t>
            </w:r>
            <w:r w:rsidRPr="0021779C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1</w:t>
            </w:r>
            <w:r w:rsidR="00E263A2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 punto </w:t>
            </w:r>
            <w:r w:rsidR="004F2806" w:rsidRPr="0021779C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2 </w:t>
            </w:r>
            <w:r w:rsidRPr="0021779C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del Capitolato tecnico SA)</w:t>
            </w:r>
          </w:p>
          <w:p w14:paraId="2FAD8B69" w14:textId="5D26579A" w:rsidR="00A35259" w:rsidRPr="0021779C" w:rsidRDefault="00A35259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835" w:type="dxa"/>
            <w:vAlign w:val="center"/>
          </w:tcPr>
          <w:p w14:paraId="2FC9F836" w14:textId="4A3E3D05" w:rsidR="00F46DEB" w:rsidRPr="00BA4FBD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622759">
              <w:rPr>
                <w:rFonts w:ascii="Century Gothic" w:hAnsi="Century Gothic" w:cs="Poppins"/>
                <w:sz w:val="18"/>
                <w:szCs w:val="18"/>
              </w:rPr>
              <w:t>Incremento della “</w:t>
            </w:r>
            <w:r w:rsidRPr="00622759">
              <w:rPr>
                <w:rFonts w:ascii="Century Gothic" w:hAnsi="Century Gothic" w:cs="Calibri"/>
                <w:b/>
                <w:sz w:val="18"/>
                <w:szCs w:val="18"/>
                <w:u w:val="single"/>
              </w:rPr>
              <w:t>massima quantità da garantire</w:t>
            </w:r>
            <w:r w:rsidRPr="00622759">
              <w:rPr>
                <w:rFonts w:ascii="Century Gothic" w:hAnsi="Century Gothic" w:cs="Poppins"/>
                <w:sz w:val="18"/>
                <w:szCs w:val="18"/>
              </w:rPr>
              <w:t xml:space="preserve">” </w:t>
            </w:r>
            <w:r w:rsidR="004F2806" w:rsidRPr="00622759">
              <w:rPr>
                <w:rFonts w:ascii="Century Gothic" w:hAnsi="Century Gothic" w:cs="Poppins"/>
                <w:sz w:val="18"/>
                <w:szCs w:val="18"/>
              </w:rPr>
              <w:t xml:space="preserve">a </w:t>
            </w:r>
            <w:r w:rsidR="004F2806">
              <w:rPr>
                <w:rFonts w:ascii="Century Gothic" w:hAnsi="Century Gothic" w:cs="Poppins"/>
                <w:sz w:val="18"/>
                <w:szCs w:val="18"/>
              </w:rPr>
              <w:t>10</w:t>
            </w:r>
            <w:r w:rsidR="004F2806" w:rsidRPr="00622759">
              <w:rPr>
                <w:rFonts w:ascii="Century Gothic" w:hAnsi="Century Gothic" w:cs="Poppins"/>
                <w:sz w:val="18"/>
                <w:szCs w:val="18"/>
              </w:rPr>
              <w:t xml:space="preserve">0 unità </w:t>
            </w:r>
          </w:p>
        </w:tc>
        <w:tc>
          <w:tcPr>
            <w:tcW w:w="3402" w:type="dxa"/>
          </w:tcPr>
          <w:p w14:paraId="5F2B7204" w14:textId="77777777" w:rsidR="00F46DEB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</w:p>
          <w:p w14:paraId="1FADEC6B" w14:textId="20EDD5B0" w:rsidR="00F46DEB" w:rsidRPr="00260E02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260E02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Indicare se prestazione migliorativa offerta </w:t>
            </w:r>
          </w:p>
          <w:p w14:paraId="72440AE1" w14:textId="6E53938B" w:rsidR="00F46DEB" w:rsidRDefault="00F46DEB" w:rsidP="00F46DEB">
            <w:pPr>
              <w:spacing w:after="0" w:line="360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 w:rsidRPr="00FE6141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  <w:tr w:rsidR="00F46DEB" w:rsidRPr="00921B5B" w14:paraId="1129BBE4" w14:textId="77777777" w:rsidTr="00DB3DAA">
        <w:trPr>
          <w:trHeight w:val="1120"/>
          <w:jc w:val="center"/>
        </w:trPr>
        <w:tc>
          <w:tcPr>
            <w:tcW w:w="562" w:type="dxa"/>
          </w:tcPr>
          <w:p w14:paraId="715338B0" w14:textId="77777777" w:rsidR="00F46DEB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EV</w:t>
            </w:r>
          </w:p>
          <w:p w14:paraId="6B1B1EF9" w14:textId="4C89E3B8" w:rsidR="00F46DEB" w:rsidRPr="00BA4FBD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3119" w:type="dxa"/>
          </w:tcPr>
          <w:p w14:paraId="45DCDEA2" w14:textId="77777777" w:rsidR="00F46DEB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Tempi di consegna</w:t>
            </w:r>
          </w:p>
          <w:p w14:paraId="08385484" w14:textId="77777777" w:rsidR="00F46DEB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40F1215" w14:textId="77777777" w:rsidR="00F46DEB" w:rsidRPr="005A3D1A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5A3D1A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 xml:space="preserve">Caratteristica minima </w:t>
            </w:r>
          </w:p>
          <w:p w14:paraId="31252142" w14:textId="77777777" w:rsidR="00F46DEB" w:rsidRDefault="007F50A4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A3436A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  <w:t xml:space="preserve">15 giorni </w:t>
            </w:r>
            <w:r w:rsidR="00A3436A" w:rsidRPr="00A3436A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  <w:t>solari dalla data di accettazione della RPF l’Affidatario</w:t>
            </w:r>
          </w:p>
          <w:p w14:paraId="0A802774" w14:textId="26F9EF47" w:rsidR="00A3436A" w:rsidRPr="00326E0B" w:rsidRDefault="00326E0B" w:rsidP="00F46DEB">
            <w:pPr>
              <w:spacing w:after="0" w:line="288" w:lineRule="auto"/>
              <w:contextualSpacing/>
              <w:jc w:val="both"/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</w:pP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(rif. 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par. 21 del </w:t>
            </w:r>
            <w:r w:rsidRPr="002F5F7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Capitolato tecnico SA</w:t>
            </w:r>
            <w:r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71763D51" w14:textId="3664A09F" w:rsidR="00F46DEB" w:rsidRPr="000A7468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622759">
              <w:rPr>
                <w:rFonts w:ascii="Century Gothic" w:hAnsi="Century Gothic" w:cs="Poppins"/>
                <w:sz w:val="18"/>
                <w:szCs w:val="18"/>
              </w:rPr>
              <w:t>Riduzione dei tempi di consegna per “</w:t>
            </w:r>
            <w:r w:rsidRPr="00622759">
              <w:rPr>
                <w:rFonts w:ascii="Century Gothic" w:hAnsi="Century Gothic" w:cs="Calibri"/>
                <w:b/>
                <w:sz w:val="18"/>
                <w:szCs w:val="18"/>
                <w:u w:val="single"/>
              </w:rPr>
              <w:t>massima quantità da garantire</w:t>
            </w:r>
            <w:r w:rsidRPr="00622759">
              <w:rPr>
                <w:rFonts w:ascii="Century Gothic" w:hAnsi="Century Gothic" w:cs="Poppins"/>
                <w:sz w:val="18"/>
                <w:szCs w:val="18"/>
              </w:rPr>
              <w:t>” a 10 gg solari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3402" w:type="dxa"/>
          </w:tcPr>
          <w:p w14:paraId="1AFD1067" w14:textId="77777777" w:rsidR="00F46DEB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</w:p>
          <w:p w14:paraId="03FBF815" w14:textId="67547477" w:rsidR="00F46DEB" w:rsidRPr="00260E02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260E02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Indicare se prestazione migliorativa offerta </w:t>
            </w:r>
          </w:p>
          <w:p w14:paraId="601B44C2" w14:textId="0F46D74C" w:rsidR="00F46DEB" w:rsidRDefault="00F46DEB" w:rsidP="00F46DEB">
            <w:pPr>
              <w:spacing w:after="0" w:line="360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 w:rsidRPr="00FE6141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  <w:tr w:rsidR="00F46DEB" w:rsidRPr="00921B5B" w14:paraId="76372502" w14:textId="77777777" w:rsidTr="007C6318">
        <w:trPr>
          <w:trHeight w:val="1402"/>
          <w:jc w:val="center"/>
        </w:trPr>
        <w:tc>
          <w:tcPr>
            <w:tcW w:w="562" w:type="dxa"/>
          </w:tcPr>
          <w:p w14:paraId="49066646" w14:textId="77777777" w:rsidR="00F46DEB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EV</w:t>
            </w:r>
          </w:p>
          <w:p w14:paraId="3069C9B3" w14:textId="614DBCBB" w:rsidR="00F46DEB" w:rsidRPr="00BA4FBD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>C3</w:t>
            </w:r>
          </w:p>
        </w:tc>
        <w:tc>
          <w:tcPr>
            <w:tcW w:w="3119" w:type="dxa"/>
          </w:tcPr>
          <w:p w14:paraId="73D8A1B4" w14:textId="77777777" w:rsidR="00F46DEB" w:rsidRDefault="00F46DEB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  <w:t xml:space="preserve">Tempi di sostituzione unità non funzionanti </w:t>
            </w:r>
          </w:p>
          <w:p w14:paraId="68732F7B" w14:textId="77777777" w:rsidR="005A668A" w:rsidRDefault="005A668A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605E876" w14:textId="77777777" w:rsidR="005A668A" w:rsidRPr="00840C00" w:rsidRDefault="005A668A" w:rsidP="005A668A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</w:pPr>
            <w:r w:rsidRPr="00840C00">
              <w:rPr>
                <w:rFonts w:ascii="Century Gothic" w:eastAsia="Times New Roman" w:hAnsi="Century Gothic"/>
                <w:color w:val="000000"/>
                <w:sz w:val="18"/>
                <w:szCs w:val="18"/>
                <w:u w:val="single"/>
                <w:lang w:eastAsia="it-IT"/>
              </w:rPr>
              <w:t xml:space="preserve">Caratteristica minima </w:t>
            </w:r>
          </w:p>
          <w:p w14:paraId="3CCB50D9" w14:textId="77777777" w:rsidR="005A668A" w:rsidRPr="00840C00" w:rsidRDefault="003866A7" w:rsidP="00F46DEB">
            <w:pPr>
              <w:spacing w:after="0" w:line="288" w:lineRule="auto"/>
              <w:contextualSpacing/>
              <w:jc w:val="both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840C00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  <w:t>30 giorni solari dalla consegna</w:t>
            </w:r>
          </w:p>
          <w:p w14:paraId="656BB1DD" w14:textId="71A5499E" w:rsidR="00747FC1" w:rsidRPr="008F3F1D" w:rsidRDefault="0037351F" w:rsidP="00F46DEB">
            <w:pPr>
              <w:spacing w:after="0" w:line="288" w:lineRule="auto"/>
              <w:contextualSpacing/>
              <w:jc w:val="both"/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</w:pPr>
            <w:r w:rsidRPr="00840C0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(rif. par. 20 </w:t>
            </w:r>
            <w:r w:rsidR="00EE2E4D" w:rsidRPr="00840C0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 xml:space="preserve">lett. a) </w:t>
            </w:r>
            <w:r w:rsidRPr="00840C00">
              <w:rPr>
                <w:rFonts w:ascii="Century Gothic" w:hAnsi="Century Gothic" w:cs="Poppins"/>
                <w:b/>
                <w:bCs/>
                <w:color w:val="0070C0"/>
                <w:sz w:val="18"/>
                <w:szCs w:val="18"/>
              </w:rPr>
              <w:t>del Capitolato tecnico SA)</w:t>
            </w:r>
          </w:p>
        </w:tc>
        <w:tc>
          <w:tcPr>
            <w:tcW w:w="2835" w:type="dxa"/>
            <w:vAlign w:val="center"/>
          </w:tcPr>
          <w:p w14:paraId="6F936351" w14:textId="6D061CA5" w:rsidR="00F46DEB" w:rsidRPr="00BA4FBD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it-IT"/>
              </w:rPr>
            </w:pPr>
            <w:r w:rsidRPr="00622759">
              <w:rPr>
                <w:rFonts w:ascii="Century Gothic" w:hAnsi="Century Gothic" w:cs="Poppins"/>
                <w:sz w:val="18"/>
                <w:szCs w:val="18"/>
              </w:rPr>
              <w:t xml:space="preserve">Estensione dei tempi massimi per segnalare e richiedere la sostituzione di unità non funzionanti </w:t>
            </w:r>
            <w:r w:rsidR="00EE2E4D" w:rsidRPr="00622759">
              <w:rPr>
                <w:rFonts w:ascii="Century Gothic" w:hAnsi="Century Gothic" w:cs="Poppins"/>
                <w:sz w:val="18"/>
                <w:szCs w:val="18"/>
              </w:rPr>
              <w:t xml:space="preserve">a 60 gg solari </w:t>
            </w:r>
          </w:p>
        </w:tc>
        <w:tc>
          <w:tcPr>
            <w:tcW w:w="3402" w:type="dxa"/>
          </w:tcPr>
          <w:p w14:paraId="7C3B8637" w14:textId="77777777" w:rsidR="00F46DEB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</w:p>
          <w:p w14:paraId="1298E0A6" w14:textId="77777777" w:rsidR="00F46DEB" w:rsidRPr="00260E02" w:rsidRDefault="00F46DEB" w:rsidP="00F46DEB">
            <w:pPr>
              <w:spacing w:after="0"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</w:pPr>
            <w:r w:rsidRPr="00260E02">
              <w:rPr>
                <w:rFonts w:ascii="Century Gothic" w:hAnsi="Century Gothic" w:cs="Calibri"/>
                <w:i/>
                <w:color w:val="0070C0"/>
                <w:sz w:val="18"/>
                <w:szCs w:val="18"/>
              </w:rPr>
              <w:t xml:space="preserve">Indicare se prestazione migliorativa offerta </w:t>
            </w:r>
          </w:p>
          <w:p w14:paraId="04561A2F" w14:textId="0DEEECBE" w:rsidR="00F46DEB" w:rsidRDefault="00F46DEB" w:rsidP="00F46DEB">
            <w:pPr>
              <w:spacing w:after="0" w:line="360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  <w:sz w:val="20"/>
                <w:szCs w:val="20"/>
              </w:rPr>
            </w:pPr>
            <w:r w:rsidRPr="00FE6141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</w:tbl>
    <w:p w14:paraId="3EF941DB" w14:textId="77777777" w:rsidR="00A221BC" w:rsidRDefault="00A221BC" w:rsidP="00DD099F">
      <w:pPr>
        <w:spacing w:after="0" w:line="240" w:lineRule="auto"/>
        <w:contextualSpacing/>
        <w:jc w:val="both"/>
        <w:rPr>
          <w:rFonts w:ascii="Century Gothic" w:hAnsi="Century Gothic" w:cs="Calibri"/>
          <w:b/>
          <w:bCs/>
          <w:i/>
          <w:color w:val="0070C0"/>
          <w:sz w:val="20"/>
          <w:szCs w:val="20"/>
        </w:rPr>
      </w:pPr>
    </w:p>
    <w:p w14:paraId="38673B7C" w14:textId="77777777" w:rsidR="00A221BC" w:rsidRDefault="00A221BC" w:rsidP="00DD099F">
      <w:pPr>
        <w:spacing w:after="0" w:line="240" w:lineRule="auto"/>
        <w:contextualSpacing/>
        <w:jc w:val="both"/>
        <w:rPr>
          <w:rFonts w:ascii="Century Gothic" w:hAnsi="Century Gothic" w:cs="Calibri"/>
          <w:b/>
          <w:bCs/>
          <w:i/>
          <w:color w:val="0070C0"/>
          <w:sz w:val="20"/>
          <w:szCs w:val="20"/>
        </w:rPr>
      </w:pPr>
    </w:p>
    <w:p w14:paraId="1CA0D50B" w14:textId="11134C5D" w:rsidR="00DD099F" w:rsidRPr="00BA6C9A" w:rsidRDefault="00DD099F" w:rsidP="00DD099F">
      <w:pPr>
        <w:spacing w:after="0" w:line="240" w:lineRule="auto"/>
        <w:contextualSpacing/>
        <w:jc w:val="both"/>
        <w:rPr>
          <w:rFonts w:ascii="Century Gothic" w:hAnsi="Century Gothic" w:cs="Calibri"/>
          <w:b/>
          <w:bCs/>
          <w:iCs/>
          <w:color w:val="0070C0"/>
          <w:sz w:val="20"/>
          <w:szCs w:val="20"/>
        </w:rPr>
      </w:pPr>
      <w:r w:rsidRPr="00847AF1">
        <w:rPr>
          <w:rFonts w:ascii="Century Gothic" w:hAnsi="Century Gothic" w:cs="Calibri"/>
          <w:b/>
          <w:bCs/>
          <w:iCs/>
          <w:color w:val="0070C0"/>
          <w:sz w:val="20"/>
          <w:szCs w:val="20"/>
        </w:rPr>
        <w:t>Criteri discrezionali</w:t>
      </w:r>
    </w:p>
    <w:p w14:paraId="6119C8B5" w14:textId="77777777" w:rsidR="00DD099F" w:rsidRDefault="00DD099F" w:rsidP="00DD099F">
      <w:pPr>
        <w:spacing w:after="0"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14:paraId="5F8D7E62" w14:textId="4E9E2DE5" w:rsidR="001A67BB" w:rsidRPr="00847AF1" w:rsidRDefault="000E31B4" w:rsidP="001A67BB">
      <w:pPr>
        <w:spacing w:after="0" w:line="288" w:lineRule="auto"/>
        <w:contextualSpacing/>
        <w:jc w:val="both"/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</w:pPr>
      <w:bookmarkStart w:id="1" w:name="_Hlk204327090"/>
      <w:r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EV A3</w:t>
      </w:r>
      <w:r w:rsidR="00DD099F"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="0063072A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–</w:t>
      </w:r>
      <w:r w:rsidR="00DD099F"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="0063072A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Accessori aggiuntivi </w:t>
      </w:r>
      <w:r w:rsidR="00C17DE4" w:rsidRPr="00C17DE4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e/o caratteristiche tecniche superiori </w:t>
      </w:r>
      <w:r w:rsidR="001A67BB"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(</w:t>
      </w:r>
      <w:r w:rsidR="001A67BB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R</w:t>
      </w:r>
      <w:r w:rsidR="001A67BB"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if. </w:t>
      </w:r>
      <w:r w:rsidR="001A67BB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par. </w:t>
      </w:r>
      <w:r w:rsidR="00F168F3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19</w:t>
      </w:r>
      <w:r w:rsidR="001A67BB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="001A67BB"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del Capitolato</w:t>
      </w:r>
      <w:r w:rsidR="00F168F3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tecnico della SA</w:t>
      </w:r>
      <w:r w:rsidR="001A67BB"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)</w:t>
      </w:r>
    </w:p>
    <w:p w14:paraId="6B5C836C" w14:textId="77777777" w:rsidR="000709CF" w:rsidRDefault="000709CF" w:rsidP="000709CF">
      <w:pPr>
        <w:spacing w:line="288" w:lineRule="auto"/>
        <w:contextualSpacing/>
        <w:jc w:val="both"/>
        <w:rPr>
          <w:rFonts w:ascii="Century Gothic" w:hAnsi="Century Gothic" w:cs="Calibri"/>
          <w:iCs/>
          <w:color w:val="0070C0"/>
          <w:sz w:val="18"/>
          <w:szCs w:val="18"/>
        </w:rPr>
      </w:pPr>
      <w:bookmarkStart w:id="2" w:name="_Hlk199146644"/>
      <w:bookmarkEnd w:id="1"/>
      <w:r w:rsidRPr="00847AF1">
        <w:rPr>
          <w:rFonts w:ascii="Century Gothic" w:hAnsi="Century Gothic" w:cs="Calibri"/>
          <w:iCs/>
          <w:color w:val="0070C0"/>
          <w:sz w:val="18"/>
          <w:szCs w:val="18"/>
        </w:rPr>
        <w:t xml:space="preserve">Descrivere </w:t>
      </w:r>
      <w:r>
        <w:rPr>
          <w:rFonts w:ascii="Century Gothic" w:hAnsi="Century Gothic" w:cs="Calibri"/>
          <w:iCs/>
          <w:color w:val="0070C0"/>
          <w:sz w:val="18"/>
          <w:szCs w:val="18"/>
        </w:rPr>
        <w:t xml:space="preserve">gli accessori aggiuntivi e/o le caratteristiche tecniche superiori </w:t>
      </w:r>
      <w:r w:rsidRPr="00AF289E">
        <w:rPr>
          <w:rFonts w:ascii="Century Gothic" w:hAnsi="Century Gothic" w:cs="Calibri"/>
          <w:iCs/>
          <w:color w:val="0070C0"/>
          <w:sz w:val="18"/>
          <w:szCs w:val="18"/>
        </w:rPr>
        <w:t>rispetto a quelli richiesti nel capitolato che migliorino i seguenti aspetti:</w:t>
      </w:r>
      <w:r>
        <w:rPr>
          <w:rFonts w:ascii="Century Gothic" w:hAnsi="Century Gothic" w:cs="Calibri"/>
          <w:iCs/>
          <w:color w:val="0070C0"/>
          <w:sz w:val="18"/>
          <w:szCs w:val="18"/>
        </w:rPr>
        <w:t xml:space="preserve"> 1) </w:t>
      </w:r>
      <w:r w:rsidRPr="00AF289E">
        <w:rPr>
          <w:rFonts w:ascii="Century Gothic" w:hAnsi="Century Gothic" w:cs="Calibri"/>
          <w:iCs/>
          <w:color w:val="0070C0"/>
          <w:sz w:val="18"/>
          <w:szCs w:val="18"/>
        </w:rPr>
        <w:t>Fruibilità dei dispositivi (ad es. dispositivi di puntamento)</w:t>
      </w:r>
      <w:r>
        <w:rPr>
          <w:rFonts w:ascii="Century Gothic" w:hAnsi="Century Gothic" w:cs="Calibri"/>
          <w:iCs/>
          <w:color w:val="0070C0"/>
          <w:sz w:val="18"/>
          <w:szCs w:val="18"/>
        </w:rPr>
        <w:t xml:space="preserve">; 2) </w:t>
      </w:r>
      <w:r w:rsidRPr="00AF289E">
        <w:rPr>
          <w:rFonts w:ascii="Century Gothic" w:hAnsi="Century Gothic" w:cs="Calibri"/>
          <w:iCs/>
          <w:color w:val="0070C0"/>
          <w:sz w:val="18"/>
          <w:szCs w:val="18"/>
        </w:rPr>
        <w:t>Interconnettibilità (ad es. docking station)</w:t>
      </w:r>
      <w:r>
        <w:rPr>
          <w:rFonts w:ascii="Century Gothic" w:hAnsi="Century Gothic" w:cs="Calibri"/>
          <w:iCs/>
          <w:color w:val="0070C0"/>
          <w:sz w:val="18"/>
          <w:szCs w:val="18"/>
        </w:rPr>
        <w:t xml:space="preserve">; 3) </w:t>
      </w:r>
      <w:r w:rsidRPr="00AF289E">
        <w:rPr>
          <w:rFonts w:ascii="Century Gothic" w:hAnsi="Century Gothic" w:cs="Calibri"/>
          <w:iCs/>
          <w:color w:val="0070C0"/>
          <w:sz w:val="18"/>
          <w:szCs w:val="18"/>
        </w:rPr>
        <w:t>Trasportabilità (ad es. borse, zaini)</w:t>
      </w:r>
      <w:r w:rsidRPr="00196743">
        <w:rPr>
          <w:rFonts w:ascii="Century Gothic" w:hAnsi="Century Gothic" w:cs="Calibri"/>
          <w:iCs/>
          <w:color w:val="0070C0"/>
          <w:sz w:val="18"/>
          <w:szCs w:val="18"/>
        </w:rPr>
        <w:t xml:space="preserve"> </w:t>
      </w:r>
    </w:p>
    <w:bookmarkEnd w:id="2"/>
    <w:p w14:paraId="0CE963AC" w14:textId="77777777" w:rsidR="000709CF" w:rsidRDefault="000709CF" w:rsidP="000709CF">
      <w:pPr>
        <w:spacing w:after="0" w:line="48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CD3F29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6482C" w14:textId="77777777" w:rsidR="000709CF" w:rsidRDefault="000709CF" w:rsidP="000709CF">
      <w:pPr>
        <w:spacing w:after="0" w:line="288" w:lineRule="auto"/>
        <w:contextualSpacing/>
        <w:jc w:val="both"/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</w:pPr>
    </w:p>
    <w:p w14:paraId="5A6F3BEA" w14:textId="3E0093B5" w:rsidR="008061B5" w:rsidRPr="00847AF1" w:rsidRDefault="008061B5" w:rsidP="000709CF">
      <w:pPr>
        <w:spacing w:after="0" w:line="288" w:lineRule="auto"/>
        <w:contextualSpacing/>
        <w:jc w:val="both"/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</w:pPr>
      <w:r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EV </w:t>
      </w:r>
      <w:r w:rsidR="0066021E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A4</w:t>
      </w:r>
      <w:r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="0066021E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–</w:t>
      </w:r>
      <w:r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="0066021E" w:rsidRPr="00D275C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Sostituzione tastiera</w:t>
      </w:r>
      <w:r w:rsidR="008F5CAD" w:rsidRPr="00D275C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da ITA a</w:t>
      </w:r>
      <w:r w:rsidR="008F5CAD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US</w:t>
      </w:r>
      <w:r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(</w:t>
      </w:r>
      <w:r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R</w:t>
      </w:r>
      <w:r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if. </w:t>
      </w:r>
      <w:r w:rsidR="0066021E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par. </w:t>
      </w:r>
      <w:r w:rsidR="00F168F3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19</w:t>
      </w:r>
      <w:r w:rsidR="0066021E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</w:t>
      </w:r>
      <w:r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del Capitolato</w:t>
      </w:r>
      <w:r w:rsidR="00F168F3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tecnico della SA</w:t>
      </w:r>
      <w:r w:rsidRPr="007E4E0C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)</w:t>
      </w:r>
    </w:p>
    <w:p w14:paraId="3AA90DA0" w14:textId="77777777" w:rsidR="004B5E99" w:rsidRDefault="004B5E99" w:rsidP="004B5E99">
      <w:pPr>
        <w:spacing w:after="0"/>
        <w:contextualSpacing/>
        <w:jc w:val="both"/>
        <w:rPr>
          <w:rFonts w:ascii="Century Gothic" w:hAnsi="Century Gothic" w:cs="Calibri"/>
          <w:iCs/>
          <w:color w:val="0070C0"/>
          <w:sz w:val="18"/>
          <w:szCs w:val="18"/>
        </w:rPr>
      </w:pPr>
      <w:r w:rsidRPr="00362BAC">
        <w:rPr>
          <w:rFonts w:ascii="Century Gothic" w:hAnsi="Century Gothic" w:cs="Calibri"/>
          <w:iCs/>
          <w:color w:val="0070C0"/>
          <w:sz w:val="18"/>
          <w:szCs w:val="18"/>
        </w:rPr>
        <w:t xml:space="preserve">Descrivere le modalità di </w:t>
      </w:r>
      <w:r w:rsidRPr="00895AE9">
        <w:rPr>
          <w:rFonts w:ascii="Century Gothic" w:hAnsi="Century Gothic" w:cs="Calibri"/>
          <w:iCs/>
          <w:color w:val="0070C0"/>
          <w:sz w:val="18"/>
          <w:szCs w:val="18"/>
        </w:rPr>
        <w:t>gestione del cambio layout (on site dopo la consegna o prima della stessa, con o senza ritardi di consegna</w:t>
      </w:r>
      <w:r>
        <w:rPr>
          <w:rFonts w:ascii="Century Gothic" w:hAnsi="Century Gothic" w:cs="Calibri"/>
          <w:iCs/>
          <w:color w:val="0070C0"/>
          <w:sz w:val="18"/>
          <w:szCs w:val="18"/>
        </w:rPr>
        <w:t>)</w:t>
      </w:r>
      <w:r w:rsidRPr="00362BAC">
        <w:rPr>
          <w:rFonts w:ascii="Century Gothic" w:hAnsi="Century Gothic" w:cs="Calibri"/>
          <w:iCs/>
          <w:color w:val="0070C0"/>
          <w:sz w:val="18"/>
          <w:szCs w:val="18"/>
        </w:rPr>
        <w:t xml:space="preserve"> </w:t>
      </w:r>
      <w:r>
        <w:rPr>
          <w:rFonts w:ascii="Century Gothic" w:hAnsi="Century Gothic" w:cs="Calibri"/>
          <w:iCs/>
          <w:color w:val="0070C0"/>
          <w:sz w:val="18"/>
          <w:szCs w:val="18"/>
        </w:rPr>
        <w:t>e il q</w:t>
      </w:r>
      <w:r w:rsidRPr="00895AE9">
        <w:rPr>
          <w:rFonts w:ascii="Century Gothic" w:hAnsi="Century Gothic" w:cs="Calibri"/>
          <w:iCs/>
          <w:color w:val="0070C0"/>
          <w:sz w:val="18"/>
          <w:szCs w:val="18"/>
        </w:rPr>
        <w:t>uantitativo massimo di unità per cui sarà possibile richiedere il cambio di layout per ogni singolo ordine</w:t>
      </w:r>
    </w:p>
    <w:p w14:paraId="6F101087" w14:textId="027C7464" w:rsidR="002D0C62" w:rsidRPr="00CD3F29" w:rsidRDefault="004B5E99" w:rsidP="004B5E99">
      <w:pPr>
        <w:spacing w:after="0" w:line="48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CD3F29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68B291" w14:textId="77777777" w:rsidR="002D0C62" w:rsidRPr="00CD3F29" w:rsidRDefault="002D0C62" w:rsidP="00DD099F">
      <w:pPr>
        <w:spacing w:after="0" w:line="288" w:lineRule="auto"/>
        <w:jc w:val="both"/>
        <w:rPr>
          <w:rFonts w:ascii="Century Gothic" w:hAnsi="Century Gothic" w:cs="Calibri"/>
          <w:iCs/>
          <w:color w:val="0070C0"/>
          <w:sz w:val="20"/>
          <w:szCs w:val="20"/>
        </w:rPr>
      </w:pPr>
    </w:p>
    <w:p w14:paraId="5B93933B" w14:textId="1FE683DD" w:rsidR="00332B1A" w:rsidRPr="00C66085" w:rsidRDefault="008061B5" w:rsidP="00B1510D">
      <w:pPr>
        <w:spacing w:after="0"/>
        <w:jc w:val="both"/>
        <w:rPr>
          <w:rFonts w:ascii="Century Gothic" w:hAnsi="Century Gothic" w:cs="Poppins"/>
          <w:b/>
          <w:bCs/>
          <w:sz w:val="18"/>
          <w:szCs w:val="18"/>
        </w:rPr>
      </w:pPr>
      <w:r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EV </w:t>
      </w:r>
      <w:r w:rsidR="004D661E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>C4</w:t>
      </w:r>
      <w:r w:rsidRPr="00847AF1">
        <w:rPr>
          <w:rFonts w:ascii="Century Gothic" w:eastAsia="Times New Roman" w:hAnsi="Century Gothic"/>
          <w:b/>
          <w:bCs/>
          <w:color w:val="000000"/>
          <w:sz w:val="18"/>
          <w:szCs w:val="18"/>
          <w:lang w:eastAsia="it-IT"/>
        </w:rPr>
        <w:t xml:space="preserve"> - </w:t>
      </w:r>
      <w:r w:rsidR="00332B1A" w:rsidRPr="00C66085">
        <w:rPr>
          <w:rFonts w:ascii="Century Gothic" w:hAnsi="Century Gothic" w:cs="Poppins"/>
          <w:b/>
          <w:bCs/>
          <w:sz w:val="18"/>
          <w:szCs w:val="18"/>
        </w:rPr>
        <w:t>Funzionalità prestazionali della piattaforma web</w:t>
      </w:r>
      <w:r w:rsidR="00F168F3">
        <w:rPr>
          <w:rFonts w:ascii="Century Gothic" w:hAnsi="Century Gothic" w:cs="Poppins"/>
          <w:b/>
          <w:bCs/>
          <w:sz w:val="18"/>
          <w:szCs w:val="18"/>
        </w:rPr>
        <w:t xml:space="preserve"> (rif. par</w:t>
      </w:r>
      <w:r w:rsidR="004905CD">
        <w:rPr>
          <w:rFonts w:ascii="Century Gothic" w:hAnsi="Century Gothic" w:cs="Poppins"/>
          <w:b/>
          <w:bCs/>
          <w:sz w:val="18"/>
          <w:szCs w:val="18"/>
        </w:rPr>
        <w:t>. 20 e 21 del Capitolato tecnico della SA)</w:t>
      </w:r>
    </w:p>
    <w:p w14:paraId="562692AC" w14:textId="77777777" w:rsidR="00C64F7F" w:rsidRDefault="00C64F7F" w:rsidP="00C64F7F">
      <w:pPr>
        <w:spacing w:after="0" w:line="288" w:lineRule="auto"/>
        <w:jc w:val="both"/>
        <w:rPr>
          <w:rFonts w:ascii="Century Gothic" w:hAnsi="Century Gothic" w:cs="Calibri"/>
          <w:iCs/>
          <w:color w:val="0070C0"/>
          <w:sz w:val="18"/>
          <w:szCs w:val="18"/>
        </w:rPr>
      </w:pPr>
      <w:r>
        <w:rPr>
          <w:rFonts w:ascii="Century Gothic" w:hAnsi="Century Gothic" w:cs="Calibri"/>
          <w:iCs/>
          <w:color w:val="0070C0"/>
          <w:sz w:val="18"/>
          <w:szCs w:val="18"/>
        </w:rPr>
        <w:t>D</w:t>
      </w:r>
      <w:r w:rsidRPr="0042270E">
        <w:rPr>
          <w:rFonts w:ascii="Century Gothic" w:hAnsi="Century Gothic" w:cs="Calibri"/>
          <w:iCs/>
          <w:color w:val="0070C0"/>
          <w:sz w:val="18"/>
          <w:szCs w:val="18"/>
        </w:rPr>
        <w:t>escrivere</w:t>
      </w:r>
      <w:r>
        <w:rPr>
          <w:rFonts w:ascii="Century Gothic" w:hAnsi="Century Gothic" w:cs="Calibri"/>
          <w:iCs/>
          <w:color w:val="0070C0"/>
          <w:sz w:val="18"/>
          <w:szCs w:val="18"/>
        </w:rPr>
        <w:t xml:space="preserve"> </w:t>
      </w:r>
      <w:r w:rsidRPr="00E20E69">
        <w:rPr>
          <w:rFonts w:ascii="Century Gothic" w:hAnsi="Century Gothic" w:cs="Calibri"/>
          <w:iCs/>
          <w:color w:val="0070C0"/>
          <w:sz w:val="18"/>
          <w:szCs w:val="18"/>
        </w:rPr>
        <w:t>la disponibilità di strumenti avanzati di monitoraggio, analisi e reportistica, accessibili al RUP e al DEC, finalizzati a:</w:t>
      </w:r>
      <w:r>
        <w:rPr>
          <w:rFonts w:ascii="Century Gothic" w:hAnsi="Century Gothic" w:cs="Calibri"/>
          <w:iCs/>
          <w:color w:val="0070C0"/>
          <w:sz w:val="18"/>
          <w:szCs w:val="18"/>
        </w:rPr>
        <w:t xml:space="preserve"> </w:t>
      </w:r>
      <w:r w:rsidRPr="00E20E69">
        <w:rPr>
          <w:rFonts w:ascii="Century Gothic" w:hAnsi="Century Gothic" w:cs="Calibri"/>
          <w:iCs/>
          <w:color w:val="0070C0"/>
          <w:sz w:val="18"/>
          <w:szCs w:val="18"/>
        </w:rPr>
        <w:t>produzione di report per rendicontazione con analisi temporali e statistiche delle RPF</w:t>
      </w:r>
      <w:r>
        <w:rPr>
          <w:rFonts w:ascii="Century Gothic" w:hAnsi="Century Gothic" w:cs="Calibri"/>
          <w:iCs/>
          <w:color w:val="0070C0"/>
          <w:sz w:val="18"/>
          <w:szCs w:val="18"/>
        </w:rPr>
        <w:t xml:space="preserve">; </w:t>
      </w:r>
      <w:r w:rsidRPr="00E20E69">
        <w:rPr>
          <w:rFonts w:ascii="Century Gothic" w:hAnsi="Century Gothic" w:cs="Calibri"/>
          <w:iCs/>
          <w:color w:val="0070C0"/>
          <w:sz w:val="18"/>
          <w:szCs w:val="18"/>
        </w:rPr>
        <w:t>monitoraggio delle prestazioni contrattuali (tempi di consegna, sostituzioni per guasto, richieste di ritiro RAEE, etc.)</w:t>
      </w:r>
    </w:p>
    <w:p w14:paraId="2549D5EE" w14:textId="73C11825" w:rsidR="00DD099F" w:rsidRPr="00A736C4" w:rsidRDefault="008061B5" w:rsidP="00C64F7F">
      <w:pPr>
        <w:spacing w:after="0" w:line="480" w:lineRule="auto"/>
        <w:contextualSpacing/>
        <w:rPr>
          <w:rFonts w:ascii="Century Gothic" w:hAnsi="Century Gothic"/>
          <w:sz w:val="20"/>
          <w:szCs w:val="20"/>
        </w:rPr>
      </w:pPr>
      <w:bookmarkStart w:id="3" w:name="_Hlk204327104"/>
      <w:r w:rsidRPr="00CD3F29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F9962A0" w14:textId="77777777" w:rsidR="008061B5" w:rsidRDefault="008061B5" w:rsidP="00A736C4">
      <w:pPr>
        <w:spacing w:after="0" w:line="360" w:lineRule="auto"/>
        <w:contextualSpacing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</w:p>
    <w:p w14:paraId="1D864F4B" w14:textId="68970FCB" w:rsidR="00554BA3" w:rsidRPr="00A736C4" w:rsidRDefault="00554BA3" w:rsidP="00A736C4">
      <w:pPr>
        <w:spacing w:after="0" w:line="360" w:lineRule="auto"/>
        <w:contextualSpacing/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Arial"/>
          <w:spacing w:val="20"/>
          <w:sz w:val="20"/>
          <w:szCs w:val="20"/>
          <w:lang w:eastAsia="it-IT"/>
        </w:rPr>
        <w:t>Il Legale Rappresentante/Titolare dell’Impresa</w:t>
      </w:r>
    </w:p>
    <w:p w14:paraId="449CBF4C" w14:textId="77777777" w:rsidR="00554BA3" w:rsidRPr="00A736C4" w:rsidRDefault="00554BA3" w:rsidP="00A736C4">
      <w:pPr>
        <w:spacing w:after="0" w:line="360" w:lineRule="auto"/>
        <w:contextualSpacing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 ______________</w:t>
      </w:r>
    </w:p>
    <w:p w14:paraId="22EFE5E5" w14:textId="77777777" w:rsidR="00554BA3" w:rsidRPr="00A736C4" w:rsidRDefault="00554BA3" w:rsidP="00A736C4">
      <w:pPr>
        <w:pStyle w:val="Corpotesto"/>
        <w:spacing w:line="288" w:lineRule="auto"/>
        <w:ind w:left="0" w:right="-7"/>
        <w:contextualSpacing/>
        <w:jc w:val="both"/>
        <w:rPr>
          <w:rFonts w:ascii="Century Gothic" w:hAnsi="Century Gothic"/>
          <w:b/>
          <w:spacing w:val="-1"/>
          <w:sz w:val="20"/>
          <w:szCs w:val="20"/>
          <w:u w:val="single"/>
          <w:lang w:val="it-IT"/>
        </w:rPr>
      </w:pPr>
    </w:p>
    <w:p w14:paraId="3E5990D8" w14:textId="0B963788" w:rsidR="00A736C4" w:rsidRPr="00476F7A" w:rsidRDefault="00554BA3" w:rsidP="00476F7A">
      <w:pPr>
        <w:spacing w:after="0" w:line="288" w:lineRule="auto"/>
        <w:contextualSpacing/>
        <w:rPr>
          <w:rFonts w:ascii="Century Gothic" w:hAnsi="Century Gothic"/>
          <w:sz w:val="20"/>
          <w:szCs w:val="20"/>
        </w:rPr>
      </w:pPr>
      <w:r w:rsidRPr="00A736C4">
        <w:rPr>
          <w:rFonts w:ascii="Century Gothic" w:hAnsi="Century Gothic"/>
          <w:b/>
          <w:sz w:val="20"/>
          <w:szCs w:val="20"/>
        </w:rPr>
        <w:t>Note utili alla compilazione</w:t>
      </w:r>
      <w:r w:rsidRPr="00A736C4">
        <w:rPr>
          <w:rFonts w:ascii="Century Gothic" w:hAnsi="Century Gothic"/>
          <w:sz w:val="20"/>
          <w:szCs w:val="20"/>
        </w:rPr>
        <w:t>:</w:t>
      </w:r>
    </w:p>
    <w:p w14:paraId="0D168E28" w14:textId="77777777" w:rsidR="00A736C4" w:rsidRPr="00A736C4" w:rsidRDefault="00A736C4" w:rsidP="00476F7A">
      <w:pPr>
        <w:pStyle w:val="Default"/>
        <w:spacing w:line="288" w:lineRule="auto"/>
        <w:contextualSpacing/>
        <w:jc w:val="both"/>
        <w:rPr>
          <w:color w:val="auto"/>
          <w:sz w:val="20"/>
          <w:szCs w:val="20"/>
        </w:rPr>
      </w:pPr>
      <w:r w:rsidRPr="00A736C4">
        <w:rPr>
          <w:color w:val="auto"/>
          <w:sz w:val="20"/>
          <w:szCs w:val="20"/>
        </w:rPr>
        <w:t xml:space="preserve">La relazione deve essere armonica e coerente con quanto richiesto dal Capitolato Tecnico ed essere articolata in modo tale che ogni singolo punto sia esauriente per sé stesso. </w:t>
      </w:r>
    </w:p>
    <w:p w14:paraId="40790CF6" w14:textId="6DBB820F" w:rsidR="00554BA3" w:rsidRPr="00E65937" w:rsidRDefault="00554BA3" w:rsidP="00476F7A">
      <w:pPr>
        <w:spacing w:after="0" w:line="288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it-IT"/>
        </w:rPr>
      </w:pP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La presente </w:t>
      </w:r>
      <w:r w:rsidR="006028FA"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relazione </w:t>
      </w: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tecnica deve essere </w:t>
      </w:r>
      <w:r w:rsidRPr="00A736C4">
        <w:rPr>
          <w:rFonts w:ascii="Century Gothic" w:eastAsia="Times New Roman" w:hAnsi="Century Gothic" w:cs="Arial"/>
          <w:b/>
          <w:sz w:val="20"/>
          <w:szCs w:val="20"/>
          <w:lang w:eastAsia="it-IT"/>
        </w:rPr>
        <w:t>sottoscritta digitalmente</w:t>
      </w: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dal legale rappresentante dell’operatore economico concorrente</w:t>
      </w:r>
      <w:r w:rsidR="00FF4E4C"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o suo procuratore</w:t>
      </w:r>
      <w:r w:rsidR="007A2620"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(in tal caso allegare copia della procura)</w:t>
      </w: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>;</w:t>
      </w:r>
      <w:r w:rsidR="00E65937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>nel caso di RTI costituito, dal Legale rappresentante della società mandataria;</w:t>
      </w:r>
      <w:r w:rsidR="00E65937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</w:t>
      </w:r>
      <w:r w:rsidRPr="00A736C4">
        <w:rPr>
          <w:rFonts w:ascii="Century Gothic" w:eastAsia="Times New Roman" w:hAnsi="Century Gothic" w:cs="Arial"/>
          <w:sz w:val="20"/>
          <w:szCs w:val="20"/>
          <w:lang w:eastAsia="it-IT"/>
        </w:rPr>
        <w:t>nel caso di RTI costituendo, dai legali rappresentanti di ciascun operatore economico che partecipa alla procedura in forma congiunta.</w:t>
      </w:r>
    </w:p>
    <w:p w14:paraId="7EF2FEF9" w14:textId="77777777" w:rsidR="00554BA3" w:rsidRPr="00A736C4" w:rsidRDefault="00554BA3" w:rsidP="00A736C4">
      <w:pPr>
        <w:spacing w:after="0"/>
        <w:contextualSpacing/>
        <w:rPr>
          <w:rFonts w:ascii="Century Gothic" w:hAnsi="Century Gothic"/>
          <w:sz w:val="20"/>
          <w:szCs w:val="20"/>
        </w:rPr>
      </w:pPr>
    </w:p>
    <w:sectPr w:rsidR="00554BA3" w:rsidRPr="00A736C4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772E" w14:textId="77777777" w:rsidR="00F61346" w:rsidRDefault="00F61346" w:rsidP="00F53CB4">
      <w:pPr>
        <w:spacing w:after="0" w:line="240" w:lineRule="auto"/>
      </w:pPr>
      <w:r>
        <w:separator/>
      </w:r>
    </w:p>
  </w:endnote>
  <w:endnote w:type="continuationSeparator" w:id="0">
    <w:p w14:paraId="0C370273" w14:textId="77777777" w:rsidR="00F61346" w:rsidRDefault="00F61346" w:rsidP="00F53CB4">
      <w:pPr>
        <w:spacing w:after="0" w:line="240" w:lineRule="auto"/>
      </w:pPr>
      <w:r>
        <w:continuationSeparator/>
      </w:r>
    </w:p>
  </w:endnote>
  <w:endnote w:type="continuationNotice" w:id="1">
    <w:p w14:paraId="19D8803E" w14:textId="77777777" w:rsidR="00F61346" w:rsidRDefault="00F613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420607"/>
      <w:docPartObj>
        <w:docPartGallery w:val="Page Numbers (Bottom of Page)"/>
        <w:docPartUnique/>
      </w:docPartObj>
    </w:sdtPr>
    <w:sdtContent>
      <w:p w14:paraId="6CF15790" w14:textId="62226816" w:rsidR="007D7EC5" w:rsidRDefault="007D7EC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E2A58" w14:textId="77777777" w:rsidR="00F53CB4" w:rsidRDefault="00F53C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DEB8" w14:textId="77777777" w:rsidR="00F61346" w:rsidRDefault="00F61346" w:rsidP="00F53CB4">
      <w:pPr>
        <w:spacing w:after="0" w:line="240" w:lineRule="auto"/>
      </w:pPr>
      <w:r>
        <w:separator/>
      </w:r>
    </w:p>
  </w:footnote>
  <w:footnote w:type="continuationSeparator" w:id="0">
    <w:p w14:paraId="1B5E580A" w14:textId="77777777" w:rsidR="00F61346" w:rsidRDefault="00F61346" w:rsidP="00F53CB4">
      <w:pPr>
        <w:spacing w:after="0" w:line="240" w:lineRule="auto"/>
      </w:pPr>
      <w:r>
        <w:continuationSeparator/>
      </w:r>
    </w:p>
  </w:footnote>
  <w:footnote w:type="continuationNotice" w:id="1">
    <w:p w14:paraId="562D0A79" w14:textId="77777777" w:rsidR="00F61346" w:rsidRDefault="00F613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3D0A" w14:textId="223AFB1D" w:rsidR="000E1F44" w:rsidRDefault="000E1F44">
    <w:pPr>
      <w:pStyle w:val="Intestazione"/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60AFB2B1" wp14:editId="0BC8ED5A">
          <wp:extent cx="944245" cy="944245"/>
          <wp:effectExtent l="0" t="0" r="8255" b="8255"/>
          <wp:docPr id="856381571" name="Immagine 856381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0D7"/>
    <w:multiLevelType w:val="hybridMultilevel"/>
    <w:tmpl w:val="49EA2DE4"/>
    <w:lvl w:ilvl="0" w:tplc="FB2690C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113"/>
    <w:multiLevelType w:val="hybridMultilevel"/>
    <w:tmpl w:val="E216E1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CFD"/>
    <w:multiLevelType w:val="hybridMultilevel"/>
    <w:tmpl w:val="85207CEA"/>
    <w:lvl w:ilvl="0" w:tplc="794849D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1CCD"/>
    <w:multiLevelType w:val="hybridMultilevel"/>
    <w:tmpl w:val="0C86B4A0"/>
    <w:lvl w:ilvl="0" w:tplc="736C7D9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571E"/>
    <w:multiLevelType w:val="hybridMultilevel"/>
    <w:tmpl w:val="AF9EAF2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4754"/>
    <w:multiLevelType w:val="hybridMultilevel"/>
    <w:tmpl w:val="3E189F1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61199"/>
    <w:multiLevelType w:val="hybridMultilevel"/>
    <w:tmpl w:val="5AAE2440"/>
    <w:lvl w:ilvl="0" w:tplc="2B5603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57A55"/>
    <w:multiLevelType w:val="hybridMultilevel"/>
    <w:tmpl w:val="FF7A8C5C"/>
    <w:lvl w:ilvl="0" w:tplc="4F3E6096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76246D"/>
    <w:multiLevelType w:val="hybridMultilevel"/>
    <w:tmpl w:val="D682F268"/>
    <w:lvl w:ilvl="0" w:tplc="041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E75A8"/>
    <w:multiLevelType w:val="hybridMultilevel"/>
    <w:tmpl w:val="6A6C312C"/>
    <w:lvl w:ilvl="0" w:tplc="BFAEE85E">
      <w:start w:val="1"/>
      <w:numFmt w:val="upperLetter"/>
      <w:lvlText w:val="%1."/>
      <w:lvlJc w:val="left"/>
      <w:pPr>
        <w:ind w:left="360" w:hanging="360"/>
      </w:pPr>
      <w:rPr>
        <w:rFonts w:cstheme="minorBid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EF078E"/>
    <w:multiLevelType w:val="hybridMultilevel"/>
    <w:tmpl w:val="522489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E019E"/>
    <w:multiLevelType w:val="hybridMultilevel"/>
    <w:tmpl w:val="44A854DC"/>
    <w:lvl w:ilvl="0" w:tplc="A066D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80D79"/>
    <w:multiLevelType w:val="hybridMultilevel"/>
    <w:tmpl w:val="6186DD26"/>
    <w:lvl w:ilvl="0" w:tplc="4D08A1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66D3D"/>
    <w:multiLevelType w:val="multilevel"/>
    <w:tmpl w:val="A5FE839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544BFE"/>
    <w:multiLevelType w:val="hybridMultilevel"/>
    <w:tmpl w:val="8E5CEED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2589F"/>
    <w:multiLevelType w:val="hybridMultilevel"/>
    <w:tmpl w:val="1C24F5D6"/>
    <w:lvl w:ilvl="0" w:tplc="2946EA38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501A2"/>
    <w:multiLevelType w:val="hybridMultilevel"/>
    <w:tmpl w:val="4BD45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33AA3"/>
    <w:multiLevelType w:val="hybridMultilevel"/>
    <w:tmpl w:val="DBFCDA16"/>
    <w:lvl w:ilvl="0" w:tplc="09E6242A">
      <w:start w:val="12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BB0DEF"/>
    <w:multiLevelType w:val="hybridMultilevel"/>
    <w:tmpl w:val="CFDEEF5A"/>
    <w:lvl w:ilvl="0" w:tplc="C546C4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E36F1"/>
    <w:multiLevelType w:val="hybridMultilevel"/>
    <w:tmpl w:val="A7503B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93E2B"/>
    <w:multiLevelType w:val="hybridMultilevel"/>
    <w:tmpl w:val="6F9C1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B713C"/>
    <w:multiLevelType w:val="hybridMultilevel"/>
    <w:tmpl w:val="69EC18F6"/>
    <w:lvl w:ilvl="0" w:tplc="D48A30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A7A63"/>
    <w:multiLevelType w:val="hybridMultilevel"/>
    <w:tmpl w:val="DCF8D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65855"/>
    <w:multiLevelType w:val="hybridMultilevel"/>
    <w:tmpl w:val="F5ECE384"/>
    <w:lvl w:ilvl="0" w:tplc="C27A401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282"/>
    <w:multiLevelType w:val="hybridMultilevel"/>
    <w:tmpl w:val="1C624528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505ED1"/>
    <w:multiLevelType w:val="hybridMultilevel"/>
    <w:tmpl w:val="8D8802CE"/>
    <w:lvl w:ilvl="0" w:tplc="0FDE136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B7C37"/>
    <w:multiLevelType w:val="hybridMultilevel"/>
    <w:tmpl w:val="4BD459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021C7"/>
    <w:multiLevelType w:val="hybridMultilevel"/>
    <w:tmpl w:val="2402BC04"/>
    <w:lvl w:ilvl="0" w:tplc="9DCC23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8776">
    <w:abstractNumId w:val="18"/>
  </w:num>
  <w:num w:numId="2" w16cid:durableId="2042431557">
    <w:abstractNumId w:val="12"/>
  </w:num>
  <w:num w:numId="3" w16cid:durableId="1765497721">
    <w:abstractNumId w:val="9"/>
  </w:num>
  <w:num w:numId="4" w16cid:durableId="1973048752">
    <w:abstractNumId w:val="6"/>
  </w:num>
  <w:num w:numId="5" w16cid:durableId="188494306">
    <w:abstractNumId w:val="7"/>
  </w:num>
  <w:num w:numId="6" w16cid:durableId="792095094">
    <w:abstractNumId w:val="13"/>
  </w:num>
  <w:num w:numId="7" w16cid:durableId="1742093167">
    <w:abstractNumId w:val="4"/>
  </w:num>
  <w:num w:numId="8" w16cid:durableId="540630482">
    <w:abstractNumId w:val="24"/>
  </w:num>
  <w:num w:numId="9" w16cid:durableId="507209985">
    <w:abstractNumId w:val="19"/>
  </w:num>
  <w:num w:numId="10" w16cid:durableId="2077432329">
    <w:abstractNumId w:val="14"/>
  </w:num>
  <w:num w:numId="11" w16cid:durableId="1293516325">
    <w:abstractNumId w:val="20"/>
  </w:num>
  <w:num w:numId="12" w16cid:durableId="1244605610">
    <w:abstractNumId w:val="11"/>
  </w:num>
  <w:num w:numId="13" w16cid:durableId="1792507520">
    <w:abstractNumId w:val="17"/>
  </w:num>
  <w:num w:numId="14" w16cid:durableId="1942684056">
    <w:abstractNumId w:val="21"/>
  </w:num>
  <w:num w:numId="15" w16cid:durableId="1860047552">
    <w:abstractNumId w:val="27"/>
  </w:num>
  <w:num w:numId="16" w16cid:durableId="1894851862">
    <w:abstractNumId w:val="10"/>
  </w:num>
  <w:num w:numId="17" w16cid:durableId="968360138">
    <w:abstractNumId w:val="5"/>
  </w:num>
  <w:num w:numId="18" w16cid:durableId="364870270">
    <w:abstractNumId w:val="2"/>
  </w:num>
  <w:num w:numId="19" w16cid:durableId="256449162">
    <w:abstractNumId w:val="3"/>
  </w:num>
  <w:num w:numId="20" w16cid:durableId="708994720">
    <w:abstractNumId w:val="8"/>
  </w:num>
  <w:num w:numId="21" w16cid:durableId="329647703">
    <w:abstractNumId w:val="26"/>
  </w:num>
  <w:num w:numId="22" w16cid:durableId="152917941">
    <w:abstractNumId w:val="16"/>
  </w:num>
  <w:num w:numId="23" w16cid:durableId="2029864421">
    <w:abstractNumId w:val="0"/>
  </w:num>
  <w:num w:numId="24" w16cid:durableId="1872526680">
    <w:abstractNumId w:val="23"/>
  </w:num>
  <w:num w:numId="25" w16cid:durableId="1989673493">
    <w:abstractNumId w:val="22"/>
  </w:num>
  <w:num w:numId="26" w16cid:durableId="974794883">
    <w:abstractNumId w:val="1"/>
  </w:num>
  <w:num w:numId="27" w16cid:durableId="2016568609">
    <w:abstractNumId w:val="15"/>
  </w:num>
  <w:num w:numId="28" w16cid:durableId="19059462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42E"/>
    <w:rsid w:val="00004C8D"/>
    <w:rsid w:val="00004D87"/>
    <w:rsid w:val="0000651E"/>
    <w:rsid w:val="0000751A"/>
    <w:rsid w:val="00010670"/>
    <w:rsid w:val="00015C4B"/>
    <w:rsid w:val="00016792"/>
    <w:rsid w:val="000172D7"/>
    <w:rsid w:val="00020B47"/>
    <w:rsid w:val="00022EDF"/>
    <w:rsid w:val="000249B9"/>
    <w:rsid w:val="00030398"/>
    <w:rsid w:val="00033018"/>
    <w:rsid w:val="000423DC"/>
    <w:rsid w:val="000438FA"/>
    <w:rsid w:val="000457F9"/>
    <w:rsid w:val="00047ED5"/>
    <w:rsid w:val="000543A0"/>
    <w:rsid w:val="000545E2"/>
    <w:rsid w:val="00056B7C"/>
    <w:rsid w:val="00057C8D"/>
    <w:rsid w:val="00060A56"/>
    <w:rsid w:val="00063FEE"/>
    <w:rsid w:val="0006416B"/>
    <w:rsid w:val="00064346"/>
    <w:rsid w:val="0006491A"/>
    <w:rsid w:val="00064C20"/>
    <w:rsid w:val="00064DAE"/>
    <w:rsid w:val="00066FC4"/>
    <w:rsid w:val="000700EC"/>
    <w:rsid w:val="000709CF"/>
    <w:rsid w:val="00073DD1"/>
    <w:rsid w:val="00074F6F"/>
    <w:rsid w:val="0008513E"/>
    <w:rsid w:val="00087359"/>
    <w:rsid w:val="00091848"/>
    <w:rsid w:val="00091E7F"/>
    <w:rsid w:val="00094B47"/>
    <w:rsid w:val="00095551"/>
    <w:rsid w:val="000956F1"/>
    <w:rsid w:val="000962CD"/>
    <w:rsid w:val="000A109E"/>
    <w:rsid w:val="000A1E72"/>
    <w:rsid w:val="000A255E"/>
    <w:rsid w:val="000A303B"/>
    <w:rsid w:val="000A514A"/>
    <w:rsid w:val="000A6DC3"/>
    <w:rsid w:val="000A7468"/>
    <w:rsid w:val="000B5AD4"/>
    <w:rsid w:val="000B625A"/>
    <w:rsid w:val="000C0BB6"/>
    <w:rsid w:val="000C0E3E"/>
    <w:rsid w:val="000C242E"/>
    <w:rsid w:val="000C3092"/>
    <w:rsid w:val="000C503D"/>
    <w:rsid w:val="000C61F6"/>
    <w:rsid w:val="000C63F5"/>
    <w:rsid w:val="000D16EF"/>
    <w:rsid w:val="000E1F44"/>
    <w:rsid w:val="000E31B4"/>
    <w:rsid w:val="000E3CB0"/>
    <w:rsid w:val="000E4742"/>
    <w:rsid w:val="000E6AFB"/>
    <w:rsid w:val="000E7270"/>
    <w:rsid w:val="000F239A"/>
    <w:rsid w:val="000F539A"/>
    <w:rsid w:val="000F5EDA"/>
    <w:rsid w:val="000F6000"/>
    <w:rsid w:val="000F7CAE"/>
    <w:rsid w:val="0010001A"/>
    <w:rsid w:val="00105906"/>
    <w:rsid w:val="00107230"/>
    <w:rsid w:val="001074AC"/>
    <w:rsid w:val="00110588"/>
    <w:rsid w:val="00114161"/>
    <w:rsid w:val="00116CC0"/>
    <w:rsid w:val="00120A7E"/>
    <w:rsid w:val="0012280D"/>
    <w:rsid w:val="00124B3C"/>
    <w:rsid w:val="001315F3"/>
    <w:rsid w:val="001358C8"/>
    <w:rsid w:val="00136657"/>
    <w:rsid w:val="00140D2D"/>
    <w:rsid w:val="00141BCB"/>
    <w:rsid w:val="00143144"/>
    <w:rsid w:val="00144287"/>
    <w:rsid w:val="00146B01"/>
    <w:rsid w:val="00150A79"/>
    <w:rsid w:val="00152150"/>
    <w:rsid w:val="00153D7E"/>
    <w:rsid w:val="0015725D"/>
    <w:rsid w:val="0016041D"/>
    <w:rsid w:val="00160964"/>
    <w:rsid w:val="001615E5"/>
    <w:rsid w:val="001615FB"/>
    <w:rsid w:val="00162890"/>
    <w:rsid w:val="00163B9B"/>
    <w:rsid w:val="00165B5D"/>
    <w:rsid w:val="00166169"/>
    <w:rsid w:val="00166773"/>
    <w:rsid w:val="00166BBC"/>
    <w:rsid w:val="0017008E"/>
    <w:rsid w:val="00171779"/>
    <w:rsid w:val="00171C24"/>
    <w:rsid w:val="00171F31"/>
    <w:rsid w:val="001736DE"/>
    <w:rsid w:val="0017543F"/>
    <w:rsid w:val="00175795"/>
    <w:rsid w:val="0018196E"/>
    <w:rsid w:val="00182764"/>
    <w:rsid w:val="001832BA"/>
    <w:rsid w:val="00185E78"/>
    <w:rsid w:val="00187578"/>
    <w:rsid w:val="001928EB"/>
    <w:rsid w:val="00192A6D"/>
    <w:rsid w:val="00196743"/>
    <w:rsid w:val="00196DDA"/>
    <w:rsid w:val="001976A0"/>
    <w:rsid w:val="001A1EF7"/>
    <w:rsid w:val="001A32BC"/>
    <w:rsid w:val="001A67BB"/>
    <w:rsid w:val="001A6DBD"/>
    <w:rsid w:val="001B071E"/>
    <w:rsid w:val="001B0DD3"/>
    <w:rsid w:val="001B0DD9"/>
    <w:rsid w:val="001B19F4"/>
    <w:rsid w:val="001B1C62"/>
    <w:rsid w:val="001B2A06"/>
    <w:rsid w:val="001C042C"/>
    <w:rsid w:val="001C31AD"/>
    <w:rsid w:val="001C5B56"/>
    <w:rsid w:val="001C7571"/>
    <w:rsid w:val="001C7B3A"/>
    <w:rsid w:val="001D067A"/>
    <w:rsid w:val="001D0854"/>
    <w:rsid w:val="001D2427"/>
    <w:rsid w:val="001D2EFC"/>
    <w:rsid w:val="001D306E"/>
    <w:rsid w:val="001D6E8B"/>
    <w:rsid w:val="001D770E"/>
    <w:rsid w:val="001E00C2"/>
    <w:rsid w:val="001E083B"/>
    <w:rsid w:val="001E0E83"/>
    <w:rsid w:val="001E137D"/>
    <w:rsid w:val="001E35A8"/>
    <w:rsid w:val="001E7253"/>
    <w:rsid w:val="001F18B5"/>
    <w:rsid w:val="001F3C4F"/>
    <w:rsid w:val="001F59BD"/>
    <w:rsid w:val="00207A91"/>
    <w:rsid w:val="002128FB"/>
    <w:rsid w:val="00212C2C"/>
    <w:rsid w:val="00212E6D"/>
    <w:rsid w:val="00214EED"/>
    <w:rsid w:val="0021681A"/>
    <w:rsid w:val="0021779C"/>
    <w:rsid w:val="002179A5"/>
    <w:rsid w:val="00217B63"/>
    <w:rsid w:val="00221BD4"/>
    <w:rsid w:val="00230598"/>
    <w:rsid w:val="00230D5C"/>
    <w:rsid w:val="0023304D"/>
    <w:rsid w:val="0024143B"/>
    <w:rsid w:val="00241EDC"/>
    <w:rsid w:val="00243E84"/>
    <w:rsid w:val="002471A2"/>
    <w:rsid w:val="0025012F"/>
    <w:rsid w:val="002501E6"/>
    <w:rsid w:val="00250243"/>
    <w:rsid w:val="00251B6A"/>
    <w:rsid w:val="002536A7"/>
    <w:rsid w:val="00260E02"/>
    <w:rsid w:val="00262B1C"/>
    <w:rsid w:val="00263F1C"/>
    <w:rsid w:val="002677BF"/>
    <w:rsid w:val="00282AAD"/>
    <w:rsid w:val="0028434A"/>
    <w:rsid w:val="0028537A"/>
    <w:rsid w:val="0028549C"/>
    <w:rsid w:val="00286149"/>
    <w:rsid w:val="002901B5"/>
    <w:rsid w:val="00291F0A"/>
    <w:rsid w:val="0029308D"/>
    <w:rsid w:val="002936A8"/>
    <w:rsid w:val="00293A83"/>
    <w:rsid w:val="00294A85"/>
    <w:rsid w:val="002972C8"/>
    <w:rsid w:val="00297C7A"/>
    <w:rsid w:val="002A0817"/>
    <w:rsid w:val="002A170B"/>
    <w:rsid w:val="002A26B9"/>
    <w:rsid w:val="002A31CC"/>
    <w:rsid w:val="002A3501"/>
    <w:rsid w:val="002A580F"/>
    <w:rsid w:val="002A5F74"/>
    <w:rsid w:val="002A7FDD"/>
    <w:rsid w:val="002B1D7C"/>
    <w:rsid w:val="002B546D"/>
    <w:rsid w:val="002C0359"/>
    <w:rsid w:val="002C1C8B"/>
    <w:rsid w:val="002C3FD0"/>
    <w:rsid w:val="002C49AA"/>
    <w:rsid w:val="002C7F09"/>
    <w:rsid w:val="002D0C62"/>
    <w:rsid w:val="002D11B6"/>
    <w:rsid w:val="002D1FAA"/>
    <w:rsid w:val="002D3A3A"/>
    <w:rsid w:val="002D3F6F"/>
    <w:rsid w:val="002D429E"/>
    <w:rsid w:val="002D4AD7"/>
    <w:rsid w:val="002D7146"/>
    <w:rsid w:val="002E0A9A"/>
    <w:rsid w:val="002E0BA3"/>
    <w:rsid w:val="002E0DB3"/>
    <w:rsid w:val="002E2FEF"/>
    <w:rsid w:val="002E59BB"/>
    <w:rsid w:val="002F27AC"/>
    <w:rsid w:val="002F35C8"/>
    <w:rsid w:val="002F3776"/>
    <w:rsid w:val="002F3FB4"/>
    <w:rsid w:val="002F48B9"/>
    <w:rsid w:val="002F4CE1"/>
    <w:rsid w:val="002F5F70"/>
    <w:rsid w:val="003014DF"/>
    <w:rsid w:val="003105A6"/>
    <w:rsid w:val="00311086"/>
    <w:rsid w:val="00312086"/>
    <w:rsid w:val="00313E4B"/>
    <w:rsid w:val="00314E4F"/>
    <w:rsid w:val="00317D42"/>
    <w:rsid w:val="00322819"/>
    <w:rsid w:val="00326835"/>
    <w:rsid w:val="00326E0B"/>
    <w:rsid w:val="00332B1A"/>
    <w:rsid w:val="003338CF"/>
    <w:rsid w:val="0033394B"/>
    <w:rsid w:val="0033446B"/>
    <w:rsid w:val="0033463E"/>
    <w:rsid w:val="00340968"/>
    <w:rsid w:val="00342010"/>
    <w:rsid w:val="003420F2"/>
    <w:rsid w:val="00342BA6"/>
    <w:rsid w:val="00342D34"/>
    <w:rsid w:val="00343F57"/>
    <w:rsid w:val="00345298"/>
    <w:rsid w:val="003469E4"/>
    <w:rsid w:val="00350F57"/>
    <w:rsid w:val="0035113C"/>
    <w:rsid w:val="0035208D"/>
    <w:rsid w:val="003528D5"/>
    <w:rsid w:val="003571C9"/>
    <w:rsid w:val="00357930"/>
    <w:rsid w:val="0036086A"/>
    <w:rsid w:val="00362BAC"/>
    <w:rsid w:val="00363401"/>
    <w:rsid w:val="003644FF"/>
    <w:rsid w:val="003678BA"/>
    <w:rsid w:val="00367D43"/>
    <w:rsid w:val="003701BC"/>
    <w:rsid w:val="00370FCF"/>
    <w:rsid w:val="0037351F"/>
    <w:rsid w:val="00374013"/>
    <w:rsid w:val="0037515D"/>
    <w:rsid w:val="0037611A"/>
    <w:rsid w:val="00381887"/>
    <w:rsid w:val="0038509E"/>
    <w:rsid w:val="003859AE"/>
    <w:rsid w:val="003866A7"/>
    <w:rsid w:val="003876AF"/>
    <w:rsid w:val="00390272"/>
    <w:rsid w:val="00391695"/>
    <w:rsid w:val="00391F60"/>
    <w:rsid w:val="0039467A"/>
    <w:rsid w:val="003948D9"/>
    <w:rsid w:val="00396C26"/>
    <w:rsid w:val="003A4C75"/>
    <w:rsid w:val="003A6DD1"/>
    <w:rsid w:val="003B3EEA"/>
    <w:rsid w:val="003B3F57"/>
    <w:rsid w:val="003B6166"/>
    <w:rsid w:val="003B6810"/>
    <w:rsid w:val="003C2979"/>
    <w:rsid w:val="003C62DD"/>
    <w:rsid w:val="003D1513"/>
    <w:rsid w:val="003D5A8A"/>
    <w:rsid w:val="003D6623"/>
    <w:rsid w:val="003E01EE"/>
    <w:rsid w:val="003E254C"/>
    <w:rsid w:val="003E42C3"/>
    <w:rsid w:val="003E4406"/>
    <w:rsid w:val="003E7841"/>
    <w:rsid w:val="003F15DC"/>
    <w:rsid w:val="003F7262"/>
    <w:rsid w:val="003F7D7B"/>
    <w:rsid w:val="00401A15"/>
    <w:rsid w:val="00402AE2"/>
    <w:rsid w:val="00402D58"/>
    <w:rsid w:val="00402D78"/>
    <w:rsid w:val="00407D74"/>
    <w:rsid w:val="00411145"/>
    <w:rsid w:val="00413A10"/>
    <w:rsid w:val="00413CE3"/>
    <w:rsid w:val="00414F31"/>
    <w:rsid w:val="004222DE"/>
    <w:rsid w:val="0042270E"/>
    <w:rsid w:val="00423172"/>
    <w:rsid w:val="00423F7A"/>
    <w:rsid w:val="00424ED9"/>
    <w:rsid w:val="004263B2"/>
    <w:rsid w:val="00427EBE"/>
    <w:rsid w:val="004313CB"/>
    <w:rsid w:val="004314CC"/>
    <w:rsid w:val="004318A2"/>
    <w:rsid w:val="00433AFF"/>
    <w:rsid w:val="00433E2A"/>
    <w:rsid w:val="00434E42"/>
    <w:rsid w:val="0043539F"/>
    <w:rsid w:val="00435A2E"/>
    <w:rsid w:val="0043649E"/>
    <w:rsid w:val="00440EF5"/>
    <w:rsid w:val="00441574"/>
    <w:rsid w:val="0044368A"/>
    <w:rsid w:val="00445D1F"/>
    <w:rsid w:val="00450CF2"/>
    <w:rsid w:val="00450EC2"/>
    <w:rsid w:val="0045613F"/>
    <w:rsid w:val="004575FD"/>
    <w:rsid w:val="004631D5"/>
    <w:rsid w:val="00467356"/>
    <w:rsid w:val="00467FE6"/>
    <w:rsid w:val="004724D0"/>
    <w:rsid w:val="00475E50"/>
    <w:rsid w:val="00476F7A"/>
    <w:rsid w:val="00477194"/>
    <w:rsid w:val="00480DC3"/>
    <w:rsid w:val="0048169F"/>
    <w:rsid w:val="004817BB"/>
    <w:rsid w:val="00483751"/>
    <w:rsid w:val="00484489"/>
    <w:rsid w:val="0048490E"/>
    <w:rsid w:val="004905CD"/>
    <w:rsid w:val="00492593"/>
    <w:rsid w:val="004942D3"/>
    <w:rsid w:val="0049453E"/>
    <w:rsid w:val="00495A41"/>
    <w:rsid w:val="00495C46"/>
    <w:rsid w:val="00497DD5"/>
    <w:rsid w:val="004A0A4F"/>
    <w:rsid w:val="004A4529"/>
    <w:rsid w:val="004A557E"/>
    <w:rsid w:val="004A5D7A"/>
    <w:rsid w:val="004A7EB0"/>
    <w:rsid w:val="004B12F7"/>
    <w:rsid w:val="004B1395"/>
    <w:rsid w:val="004B5E99"/>
    <w:rsid w:val="004B6B73"/>
    <w:rsid w:val="004B7FA1"/>
    <w:rsid w:val="004C3999"/>
    <w:rsid w:val="004C6925"/>
    <w:rsid w:val="004C75E8"/>
    <w:rsid w:val="004C7B63"/>
    <w:rsid w:val="004C7FCB"/>
    <w:rsid w:val="004D0440"/>
    <w:rsid w:val="004D339E"/>
    <w:rsid w:val="004D430F"/>
    <w:rsid w:val="004D661E"/>
    <w:rsid w:val="004D6BE6"/>
    <w:rsid w:val="004E04AA"/>
    <w:rsid w:val="004E22C8"/>
    <w:rsid w:val="004E41DD"/>
    <w:rsid w:val="004E7AB5"/>
    <w:rsid w:val="004F162D"/>
    <w:rsid w:val="004F1D05"/>
    <w:rsid w:val="004F2806"/>
    <w:rsid w:val="004F4C9D"/>
    <w:rsid w:val="004F532A"/>
    <w:rsid w:val="004F648D"/>
    <w:rsid w:val="004F7DF4"/>
    <w:rsid w:val="00502C1A"/>
    <w:rsid w:val="00502D58"/>
    <w:rsid w:val="00507DDA"/>
    <w:rsid w:val="0051067E"/>
    <w:rsid w:val="0051399C"/>
    <w:rsid w:val="00514B90"/>
    <w:rsid w:val="00514CBF"/>
    <w:rsid w:val="00515162"/>
    <w:rsid w:val="005164A6"/>
    <w:rsid w:val="00517B81"/>
    <w:rsid w:val="0052233A"/>
    <w:rsid w:val="005225B7"/>
    <w:rsid w:val="00522E72"/>
    <w:rsid w:val="005267C2"/>
    <w:rsid w:val="0052725F"/>
    <w:rsid w:val="0052744F"/>
    <w:rsid w:val="00527B08"/>
    <w:rsid w:val="00530A27"/>
    <w:rsid w:val="00530F32"/>
    <w:rsid w:val="005348D8"/>
    <w:rsid w:val="00540968"/>
    <w:rsid w:val="0054192D"/>
    <w:rsid w:val="00544A99"/>
    <w:rsid w:val="005515C9"/>
    <w:rsid w:val="00552E5E"/>
    <w:rsid w:val="00553CDE"/>
    <w:rsid w:val="00554BA3"/>
    <w:rsid w:val="00560443"/>
    <w:rsid w:val="00562566"/>
    <w:rsid w:val="00563294"/>
    <w:rsid w:val="005649B4"/>
    <w:rsid w:val="00564A50"/>
    <w:rsid w:val="005662E7"/>
    <w:rsid w:val="00566F64"/>
    <w:rsid w:val="00577636"/>
    <w:rsid w:val="0058038E"/>
    <w:rsid w:val="00587D61"/>
    <w:rsid w:val="0059044F"/>
    <w:rsid w:val="00595B8A"/>
    <w:rsid w:val="00596DEF"/>
    <w:rsid w:val="005976FF"/>
    <w:rsid w:val="00597B94"/>
    <w:rsid w:val="005A0898"/>
    <w:rsid w:val="005A1BC3"/>
    <w:rsid w:val="005A2426"/>
    <w:rsid w:val="005A2988"/>
    <w:rsid w:val="005A3C9E"/>
    <w:rsid w:val="005A3D1A"/>
    <w:rsid w:val="005A3D1B"/>
    <w:rsid w:val="005A668A"/>
    <w:rsid w:val="005B508A"/>
    <w:rsid w:val="005B6AD9"/>
    <w:rsid w:val="005C216D"/>
    <w:rsid w:val="005C7FD6"/>
    <w:rsid w:val="005D116E"/>
    <w:rsid w:val="005D6CFE"/>
    <w:rsid w:val="005E1EF4"/>
    <w:rsid w:val="005E45E3"/>
    <w:rsid w:val="005E7E33"/>
    <w:rsid w:val="005F006B"/>
    <w:rsid w:val="005F16A7"/>
    <w:rsid w:val="005F4D5C"/>
    <w:rsid w:val="005F4E9F"/>
    <w:rsid w:val="005F50A6"/>
    <w:rsid w:val="00600FE3"/>
    <w:rsid w:val="006028FA"/>
    <w:rsid w:val="00604AC4"/>
    <w:rsid w:val="00613DB9"/>
    <w:rsid w:val="00614B28"/>
    <w:rsid w:val="00615287"/>
    <w:rsid w:val="00621558"/>
    <w:rsid w:val="00621B76"/>
    <w:rsid w:val="00625E45"/>
    <w:rsid w:val="006268C9"/>
    <w:rsid w:val="0063072A"/>
    <w:rsid w:val="00631A7D"/>
    <w:rsid w:val="006328F4"/>
    <w:rsid w:val="00632A49"/>
    <w:rsid w:val="00634EFC"/>
    <w:rsid w:val="00635A77"/>
    <w:rsid w:val="00635A95"/>
    <w:rsid w:val="00635B1A"/>
    <w:rsid w:val="006375BB"/>
    <w:rsid w:val="006415B2"/>
    <w:rsid w:val="006425E1"/>
    <w:rsid w:val="006428EF"/>
    <w:rsid w:val="00644925"/>
    <w:rsid w:val="00645EF3"/>
    <w:rsid w:val="0064722F"/>
    <w:rsid w:val="00650316"/>
    <w:rsid w:val="00653905"/>
    <w:rsid w:val="0065449C"/>
    <w:rsid w:val="00654F2F"/>
    <w:rsid w:val="0066021E"/>
    <w:rsid w:val="006626D8"/>
    <w:rsid w:val="00664A6E"/>
    <w:rsid w:val="00664D4D"/>
    <w:rsid w:val="006652A7"/>
    <w:rsid w:val="00670B56"/>
    <w:rsid w:val="0067389C"/>
    <w:rsid w:val="00673FD6"/>
    <w:rsid w:val="006757E5"/>
    <w:rsid w:val="00677242"/>
    <w:rsid w:val="006901EF"/>
    <w:rsid w:val="00695F98"/>
    <w:rsid w:val="00697AEE"/>
    <w:rsid w:val="006A49B8"/>
    <w:rsid w:val="006B14A6"/>
    <w:rsid w:val="006B2C6A"/>
    <w:rsid w:val="006B30CA"/>
    <w:rsid w:val="006B334E"/>
    <w:rsid w:val="006B39AD"/>
    <w:rsid w:val="006B72C3"/>
    <w:rsid w:val="006C0074"/>
    <w:rsid w:val="006C0B8A"/>
    <w:rsid w:val="006C0DDD"/>
    <w:rsid w:val="006C11B5"/>
    <w:rsid w:val="006C78FE"/>
    <w:rsid w:val="006D028B"/>
    <w:rsid w:val="006D1D36"/>
    <w:rsid w:val="006D2CC0"/>
    <w:rsid w:val="006D362C"/>
    <w:rsid w:val="006D4344"/>
    <w:rsid w:val="006D4C2A"/>
    <w:rsid w:val="006D6678"/>
    <w:rsid w:val="006D6DA1"/>
    <w:rsid w:val="006D7AB2"/>
    <w:rsid w:val="006E14DC"/>
    <w:rsid w:val="006E6BD2"/>
    <w:rsid w:val="006E75DB"/>
    <w:rsid w:val="006F7066"/>
    <w:rsid w:val="007023D8"/>
    <w:rsid w:val="007049D4"/>
    <w:rsid w:val="00706DF5"/>
    <w:rsid w:val="0070786D"/>
    <w:rsid w:val="00711112"/>
    <w:rsid w:val="007174ED"/>
    <w:rsid w:val="00717FE9"/>
    <w:rsid w:val="007220A6"/>
    <w:rsid w:val="00722D59"/>
    <w:rsid w:val="00731E5B"/>
    <w:rsid w:val="00732349"/>
    <w:rsid w:val="0073293E"/>
    <w:rsid w:val="00735768"/>
    <w:rsid w:val="0073597E"/>
    <w:rsid w:val="0073777C"/>
    <w:rsid w:val="00745BBD"/>
    <w:rsid w:val="00746B68"/>
    <w:rsid w:val="00747FC1"/>
    <w:rsid w:val="007513D1"/>
    <w:rsid w:val="0075189E"/>
    <w:rsid w:val="00752246"/>
    <w:rsid w:val="0075238A"/>
    <w:rsid w:val="00760541"/>
    <w:rsid w:val="00760A57"/>
    <w:rsid w:val="00760DDA"/>
    <w:rsid w:val="00761E83"/>
    <w:rsid w:val="007678BD"/>
    <w:rsid w:val="00771A3A"/>
    <w:rsid w:val="00771C5E"/>
    <w:rsid w:val="007730F5"/>
    <w:rsid w:val="00774E4F"/>
    <w:rsid w:val="007753FA"/>
    <w:rsid w:val="007769F5"/>
    <w:rsid w:val="00776F2E"/>
    <w:rsid w:val="00781D00"/>
    <w:rsid w:val="0078213E"/>
    <w:rsid w:val="0078540E"/>
    <w:rsid w:val="00786D05"/>
    <w:rsid w:val="007901B4"/>
    <w:rsid w:val="00791BB3"/>
    <w:rsid w:val="00791D0A"/>
    <w:rsid w:val="00795018"/>
    <w:rsid w:val="00795B1D"/>
    <w:rsid w:val="007978B6"/>
    <w:rsid w:val="007A2620"/>
    <w:rsid w:val="007A347A"/>
    <w:rsid w:val="007A7A2E"/>
    <w:rsid w:val="007A7AC5"/>
    <w:rsid w:val="007B4D13"/>
    <w:rsid w:val="007B6862"/>
    <w:rsid w:val="007B7242"/>
    <w:rsid w:val="007B7E2F"/>
    <w:rsid w:val="007C6266"/>
    <w:rsid w:val="007C6318"/>
    <w:rsid w:val="007C660F"/>
    <w:rsid w:val="007C6A4F"/>
    <w:rsid w:val="007C6C59"/>
    <w:rsid w:val="007D32BF"/>
    <w:rsid w:val="007D4938"/>
    <w:rsid w:val="007D7EC5"/>
    <w:rsid w:val="007E249D"/>
    <w:rsid w:val="007E26A3"/>
    <w:rsid w:val="007E271C"/>
    <w:rsid w:val="007E4E0C"/>
    <w:rsid w:val="007E5C23"/>
    <w:rsid w:val="007E78A7"/>
    <w:rsid w:val="007E7C51"/>
    <w:rsid w:val="007F080C"/>
    <w:rsid w:val="007F1E19"/>
    <w:rsid w:val="007F1E4B"/>
    <w:rsid w:val="007F1F3F"/>
    <w:rsid w:val="007F3318"/>
    <w:rsid w:val="007F50A4"/>
    <w:rsid w:val="007F5E5C"/>
    <w:rsid w:val="008003EE"/>
    <w:rsid w:val="008013C0"/>
    <w:rsid w:val="0080470F"/>
    <w:rsid w:val="00805859"/>
    <w:rsid w:val="008061B5"/>
    <w:rsid w:val="00806F68"/>
    <w:rsid w:val="00811CB3"/>
    <w:rsid w:val="00812D73"/>
    <w:rsid w:val="00816C7D"/>
    <w:rsid w:val="00817DEE"/>
    <w:rsid w:val="0082007C"/>
    <w:rsid w:val="00820119"/>
    <w:rsid w:val="00821041"/>
    <w:rsid w:val="00821643"/>
    <w:rsid w:val="00823023"/>
    <w:rsid w:val="00824C7E"/>
    <w:rsid w:val="00825DCC"/>
    <w:rsid w:val="00831E52"/>
    <w:rsid w:val="008359F9"/>
    <w:rsid w:val="00840C00"/>
    <w:rsid w:val="00840EFF"/>
    <w:rsid w:val="00847AF1"/>
    <w:rsid w:val="008520B0"/>
    <w:rsid w:val="00852F23"/>
    <w:rsid w:val="00855249"/>
    <w:rsid w:val="00855658"/>
    <w:rsid w:val="00856AC7"/>
    <w:rsid w:val="00861835"/>
    <w:rsid w:val="008644D2"/>
    <w:rsid w:val="00866C1C"/>
    <w:rsid w:val="00870004"/>
    <w:rsid w:val="00872611"/>
    <w:rsid w:val="00881117"/>
    <w:rsid w:val="00881676"/>
    <w:rsid w:val="0088236E"/>
    <w:rsid w:val="00882CBF"/>
    <w:rsid w:val="008833FA"/>
    <w:rsid w:val="00885A0C"/>
    <w:rsid w:val="00886968"/>
    <w:rsid w:val="008915C4"/>
    <w:rsid w:val="008919A5"/>
    <w:rsid w:val="00895A0F"/>
    <w:rsid w:val="00895AE9"/>
    <w:rsid w:val="008A0EA7"/>
    <w:rsid w:val="008A21B6"/>
    <w:rsid w:val="008A3E85"/>
    <w:rsid w:val="008A4C7D"/>
    <w:rsid w:val="008B0213"/>
    <w:rsid w:val="008C14BE"/>
    <w:rsid w:val="008C3545"/>
    <w:rsid w:val="008C473B"/>
    <w:rsid w:val="008C5B43"/>
    <w:rsid w:val="008C7E19"/>
    <w:rsid w:val="008D3033"/>
    <w:rsid w:val="008D377A"/>
    <w:rsid w:val="008D7483"/>
    <w:rsid w:val="008E356F"/>
    <w:rsid w:val="008E4273"/>
    <w:rsid w:val="008E5434"/>
    <w:rsid w:val="008E6361"/>
    <w:rsid w:val="008E6C8E"/>
    <w:rsid w:val="008F01B9"/>
    <w:rsid w:val="008F0F1D"/>
    <w:rsid w:val="008F30A6"/>
    <w:rsid w:val="008F364F"/>
    <w:rsid w:val="008F3F1D"/>
    <w:rsid w:val="008F55D0"/>
    <w:rsid w:val="008F5CAD"/>
    <w:rsid w:val="008F769D"/>
    <w:rsid w:val="0090678F"/>
    <w:rsid w:val="0090796B"/>
    <w:rsid w:val="00914BC1"/>
    <w:rsid w:val="00915A1B"/>
    <w:rsid w:val="009179C0"/>
    <w:rsid w:val="00921B5B"/>
    <w:rsid w:val="00922617"/>
    <w:rsid w:val="00923DE3"/>
    <w:rsid w:val="00924549"/>
    <w:rsid w:val="00924B7A"/>
    <w:rsid w:val="00925F62"/>
    <w:rsid w:val="00927F0D"/>
    <w:rsid w:val="009327A9"/>
    <w:rsid w:val="00932D05"/>
    <w:rsid w:val="00932D10"/>
    <w:rsid w:val="009359C8"/>
    <w:rsid w:val="00936696"/>
    <w:rsid w:val="00943059"/>
    <w:rsid w:val="00943E53"/>
    <w:rsid w:val="009441D8"/>
    <w:rsid w:val="009441FD"/>
    <w:rsid w:val="00945FE0"/>
    <w:rsid w:val="009522F2"/>
    <w:rsid w:val="0095275E"/>
    <w:rsid w:val="009534FB"/>
    <w:rsid w:val="00955A81"/>
    <w:rsid w:val="009566BC"/>
    <w:rsid w:val="009570D6"/>
    <w:rsid w:val="009608E0"/>
    <w:rsid w:val="00964C35"/>
    <w:rsid w:val="00965469"/>
    <w:rsid w:val="00967376"/>
    <w:rsid w:val="009675F9"/>
    <w:rsid w:val="00970DC6"/>
    <w:rsid w:val="00970DCB"/>
    <w:rsid w:val="009749CD"/>
    <w:rsid w:val="0097735B"/>
    <w:rsid w:val="00980815"/>
    <w:rsid w:val="0098418D"/>
    <w:rsid w:val="00984DDF"/>
    <w:rsid w:val="00990C42"/>
    <w:rsid w:val="00992891"/>
    <w:rsid w:val="00993962"/>
    <w:rsid w:val="0099772C"/>
    <w:rsid w:val="009A3B94"/>
    <w:rsid w:val="009A52C6"/>
    <w:rsid w:val="009A6446"/>
    <w:rsid w:val="009B1483"/>
    <w:rsid w:val="009B3AE2"/>
    <w:rsid w:val="009B53E9"/>
    <w:rsid w:val="009B6402"/>
    <w:rsid w:val="009B6EDE"/>
    <w:rsid w:val="009B766E"/>
    <w:rsid w:val="009C1DEE"/>
    <w:rsid w:val="009C2B59"/>
    <w:rsid w:val="009C5594"/>
    <w:rsid w:val="009C7C0D"/>
    <w:rsid w:val="009C7D8F"/>
    <w:rsid w:val="009D1AF1"/>
    <w:rsid w:val="009D1B77"/>
    <w:rsid w:val="009D740D"/>
    <w:rsid w:val="009E18C2"/>
    <w:rsid w:val="009E558A"/>
    <w:rsid w:val="009E6A31"/>
    <w:rsid w:val="009E6FAA"/>
    <w:rsid w:val="009F0943"/>
    <w:rsid w:val="009F30FF"/>
    <w:rsid w:val="009F3496"/>
    <w:rsid w:val="009F7C7C"/>
    <w:rsid w:val="00A004DD"/>
    <w:rsid w:val="00A0240B"/>
    <w:rsid w:val="00A03111"/>
    <w:rsid w:val="00A0562D"/>
    <w:rsid w:val="00A06141"/>
    <w:rsid w:val="00A06482"/>
    <w:rsid w:val="00A10FB4"/>
    <w:rsid w:val="00A1249B"/>
    <w:rsid w:val="00A12FB7"/>
    <w:rsid w:val="00A1411A"/>
    <w:rsid w:val="00A14D6C"/>
    <w:rsid w:val="00A16CCC"/>
    <w:rsid w:val="00A221BC"/>
    <w:rsid w:val="00A26CB1"/>
    <w:rsid w:val="00A3050C"/>
    <w:rsid w:val="00A3436A"/>
    <w:rsid w:val="00A35259"/>
    <w:rsid w:val="00A35E16"/>
    <w:rsid w:val="00A37F79"/>
    <w:rsid w:val="00A40394"/>
    <w:rsid w:val="00A404AA"/>
    <w:rsid w:val="00A41539"/>
    <w:rsid w:val="00A41DD2"/>
    <w:rsid w:val="00A41E41"/>
    <w:rsid w:val="00A43965"/>
    <w:rsid w:val="00A4525A"/>
    <w:rsid w:val="00A459B0"/>
    <w:rsid w:val="00A46914"/>
    <w:rsid w:val="00A577ED"/>
    <w:rsid w:val="00A613B3"/>
    <w:rsid w:val="00A63EF4"/>
    <w:rsid w:val="00A646F8"/>
    <w:rsid w:val="00A667B3"/>
    <w:rsid w:val="00A66CCE"/>
    <w:rsid w:val="00A6706E"/>
    <w:rsid w:val="00A677B1"/>
    <w:rsid w:val="00A736C4"/>
    <w:rsid w:val="00A7378D"/>
    <w:rsid w:val="00A81C40"/>
    <w:rsid w:val="00A83090"/>
    <w:rsid w:val="00A86060"/>
    <w:rsid w:val="00AA04C2"/>
    <w:rsid w:val="00AA2A27"/>
    <w:rsid w:val="00AA3E41"/>
    <w:rsid w:val="00AA4317"/>
    <w:rsid w:val="00AA70E2"/>
    <w:rsid w:val="00AA747E"/>
    <w:rsid w:val="00AB0547"/>
    <w:rsid w:val="00AB19A7"/>
    <w:rsid w:val="00AB2843"/>
    <w:rsid w:val="00AB5E7D"/>
    <w:rsid w:val="00AB7141"/>
    <w:rsid w:val="00AC5441"/>
    <w:rsid w:val="00AC584D"/>
    <w:rsid w:val="00AC65C0"/>
    <w:rsid w:val="00AC774B"/>
    <w:rsid w:val="00AD4AC2"/>
    <w:rsid w:val="00AD7801"/>
    <w:rsid w:val="00AE00BF"/>
    <w:rsid w:val="00AE020E"/>
    <w:rsid w:val="00AE13E1"/>
    <w:rsid w:val="00AE25E4"/>
    <w:rsid w:val="00AE2FCB"/>
    <w:rsid w:val="00AE65B3"/>
    <w:rsid w:val="00AF1959"/>
    <w:rsid w:val="00B00B42"/>
    <w:rsid w:val="00B02BB1"/>
    <w:rsid w:val="00B12D1B"/>
    <w:rsid w:val="00B136C9"/>
    <w:rsid w:val="00B1510D"/>
    <w:rsid w:val="00B163AF"/>
    <w:rsid w:val="00B21276"/>
    <w:rsid w:val="00B235F6"/>
    <w:rsid w:val="00B24341"/>
    <w:rsid w:val="00B24C2B"/>
    <w:rsid w:val="00B25CA8"/>
    <w:rsid w:val="00B26187"/>
    <w:rsid w:val="00B2659C"/>
    <w:rsid w:val="00B26881"/>
    <w:rsid w:val="00B36F4A"/>
    <w:rsid w:val="00B3708D"/>
    <w:rsid w:val="00B37986"/>
    <w:rsid w:val="00B406BD"/>
    <w:rsid w:val="00B45A2D"/>
    <w:rsid w:val="00B46DEF"/>
    <w:rsid w:val="00B4777B"/>
    <w:rsid w:val="00B52EB0"/>
    <w:rsid w:val="00B60C56"/>
    <w:rsid w:val="00B64C9E"/>
    <w:rsid w:val="00B67631"/>
    <w:rsid w:val="00B67C9E"/>
    <w:rsid w:val="00B70315"/>
    <w:rsid w:val="00B70CE0"/>
    <w:rsid w:val="00B71F6E"/>
    <w:rsid w:val="00B76799"/>
    <w:rsid w:val="00B77531"/>
    <w:rsid w:val="00B826F2"/>
    <w:rsid w:val="00B83905"/>
    <w:rsid w:val="00B85236"/>
    <w:rsid w:val="00B9009E"/>
    <w:rsid w:val="00B9738D"/>
    <w:rsid w:val="00BA0FDE"/>
    <w:rsid w:val="00BA3AA4"/>
    <w:rsid w:val="00BA4D04"/>
    <w:rsid w:val="00BA4FBD"/>
    <w:rsid w:val="00BA6C9A"/>
    <w:rsid w:val="00BB1896"/>
    <w:rsid w:val="00BB4473"/>
    <w:rsid w:val="00BB7F8B"/>
    <w:rsid w:val="00BC32C5"/>
    <w:rsid w:val="00BC3559"/>
    <w:rsid w:val="00BC3F4F"/>
    <w:rsid w:val="00BC43E3"/>
    <w:rsid w:val="00BC4695"/>
    <w:rsid w:val="00BD1FFD"/>
    <w:rsid w:val="00BD3ED2"/>
    <w:rsid w:val="00BD4A01"/>
    <w:rsid w:val="00BD577E"/>
    <w:rsid w:val="00BD65D8"/>
    <w:rsid w:val="00BD75CD"/>
    <w:rsid w:val="00BD767E"/>
    <w:rsid w:val="00BE0A40"/>
    <w:rsid w:val="00BE2CB1"/>
    <w:rsid w:val="00BE5E61"/>
    <w:rsid w:val="00BE6DA1"/>
    <w:rsid w:val="00BF1137"/>
    <w:rsid w:val="00BF1D02"/>
    <w:rsid w:val="00BF288F"/>
    <w:rsid w:val="00C0542A"/>
    <w:rsid w:val="00C06182"/>
    <w:rsid w:val="00C07BC3"/>
    <w:rsid w:val="00C119B6"/>
    <w:rsid w:val="00C14858"/>
    <w:rsid w:val="00C15F2D"/>
    <w:rsid w:val="00C17DE4"/>
    <w:rsid w:val="00C21C40"/>
    <w:rsid w:val="00C230C8"/>
    <w:rsid w:val="00C2311B"/>
    <w:rsid w:val="00C240F1"/>
    <w:rsid w:val="00C24BD2"/>
    <w:rsid w:val="00C267E2"/>
    <w:rsid w:val="00C308D3"/>
    <w:rsid w:val="00C30C0B"/>
    <w:rsid w:val="00C322F2"/>
    <w:rsid w:val="00C32B5A"/>
    <w:rsid w:val="00C36A42"/>
    <w:rsid w:val="00C378ED"/>
    <w:rsid w:val="00C3798C"/>
    <w:rsid w:val="00C37CD7"/>
    <w:rsid w:val="00C424BF"/>
    <w:rsid w:val="00C454EC"/>
    <w:rsid w:val="00C46279"/>
    <w:rsid w:val="00C47741"/>
    <w:rsid w:val="00C50690"/>
    <w:rsid w:val="00C517F7"/>
    <w:rsid w:val="00C53061"/>
    <w:rsid w:val="00C5592D"/>
    <w:rsid w:val="00C564B1"/>
    <w:rsid w:val="00C57EC9"/>
    <w:rsid w:val="00C62FF7"/>
    <w:rsid w:val="00C633E1"/>
    <w:rsid w:val="00C64F7F"/>
    <w:rsid w:val="00C65F9E"/>
    <w:rsid w:val="00C66D5D"/>
    <w:rsid w:val="00C6717E"/>
    <w:rsid w:val="00C71064"/>
    <w:rsid w:val="00C729FE"/>
    <w:rsid w:val="00C7486E"/>
    <w:rsid w:val="00C809B4"/>
    <w:rsid w:val="00C80CBE"/>
    <w:rsid w:val="00C83A5C"/>
    <w:rsid w:val="00C858D8"/>
    <w:rsid w:val="00C86C7A"/>
    <w:rsid w:val="00C92CE9"/>
    <w:rsid w:val="00C93836"/>
    <w:rsid w:val="00C97D9D"/>
    <w:rsid w:val="00CA4D48"/>
    <w:rsid w:val="00CA617D"/>
    <w:rsid w:val="00CB443A"/>
    <w:rsid w:val="00CB5190"/>
    <w:rsid w:val="00CC026C"/>
    <w:rsid w:val="00CC3BE9"/>
    <w:rsid w:val="00CD090E"/>
    <w:rsid w:val="00CD0C32"/>
    <w:rsid w:val="00CD1B3B"/>
    <w:rsid w:val="00CD3F29"/>
    <w:rsid w:val="00CD54E2"/>
    <w:rsid w:val="00CE0B12"/>
    <w:rsid w:val="00CE2F5A"/>
    <w:rsid w:val="00CE3D69"/>
    <w:rsid w:val="00CE5F96"/>
    <w:rsid w:val="00CE63B6"/>
    <w:rsid w:val="00CF0B3F"/>
    <w:rsid w:val="00CF327E"/>
    <w:rsid w:val="00CF3CCB"/>
    <w:rsid w:val="00D009EE"/>
    <w:rsid w:val="00D01368"/>
    <w:rsid w:val="00D01D54"/>
    <w:rsid w:val="00D033AF"/>
    <w:rsid w:val="00D03894"/>
    <w:rsid w:val="00D07205"/>
    <w:rsid w:val="00D11EE5"/>
    <w:rsid w:val="00D160E3"/>
    <w:rsid w:val="00D16E72"/>
    <w:rsid w:val="00D1700D"/>
    <w:rsid w:val="00D217C0"/>
    <w:rsid w:val="00D21873"/>
    <w:rsid w:val="00D23940"/>
    <w:rsid w:val="00D23BBE"/>
    <w:rsid w:val="00D27489"/>
    <w:rsid w:val="00D275C1"/>
    <w:rsid w:val="00D27830"/>
    <w:rsid w:val="00D34951"/>
    <w:rsid w:val="00D34F39"/>
    <w:rsid w:val="00D36B89"/>
    <w:rsid w:val="00D3778A"/>
    <w:rsid w:val="00D4003A"/>
    <w:rsid w:val="00D434D5"/>
    <w:rsid w:val="00D4686D"/>
    <w:rsid w:val="00D51462"/>
    <w:rsid w:val="00D5192C"/>
    <w:rsid w:val="00D51F2C"/>
    <w:rsid w:val="00D53BFC"/>
    <w:rsid w:val="00D5476F"/>
    <w:rsid w:val="00D555F5"/>
    <w:rsid w:val="00D607DF"/>
    <w:rsid w:val="00D649B4"/>
    <w:rsid w:val="00D7162E"/>
    <w:rsid w:val="00D724F0"/>
    <w:rsid w:val="00D72B8A"/>
    <w:rsid w:val="00D74C2C"/>
    <w:rsid w:val="00D74E03"/>
    <w:rsid w:val="00D76962"/>
    <w:rsid w:val="00D770FF"/>
    <w:rsid w:val="00D83915"/>
    <w:rsid w:val="00D875AF"/>
    <w:rsid w:val="00D90912"/>
    <w:rsid w:val="00D91C09"/>
    <w:rsid w:val="00D922C9"/>
    <w:rsid w:val="00D92371"/>
    <w:rsid w:val="00D9617A"/>
    <w:rsid w:val="00DA0EF9"/>
    <w:rsid w:val="00DA5C12"/>
    <w:rsid w:val="00DB1AC0"/>
    <w:rsid w:val="00DB3DAA"/>
    <w:rsid w:val="00DB533C"/>
    <w:rsid w:val="00DB5C7A"/>
    <w:rsid w:val="00DB731F"/>
    <w:rsid w:val="00DC318D"/>
    <w:rsid w:val="00DC5FCF"/>
    <w:rsid w:val="00DC644F"/>
    <w:rsid w:val="00DD099F"/>
    <w:rsid w:val="00DD64BB"/>
    <w:rsid w:val="00DE10D1"/>
    <w:rsid w:val="00DE1459"/>
    <w:rsid w:val="00DE151A"/>
    <w:rsid w:val="00DE35D1"/>
    <w:rsid w:val="00DE4224"/>
    <w:rsid w:val="00DE4456"/>
    <w:rsid w:val="00DE75FE"/>
    <w:rsid w:val="00DF0E2A"/>
    <w:rsid w:val="00DF5CA2"/>
    <w:rsid w:val="00DF6375"/>
    <w:rsid w:val="00E12B5C"/>
    <w:rsid w:val="00E20DFD"/>
    <w:rsid w:val="00E22797"/>
    <w:rsid w:val="00E2523F"/>
    <w:rsid w:val="00E263A2"/>
    <w:rsid w:val="00E2708B"/>
    <w:rsid w:val="00E31DAB"/>
    <w:rsid w:val="00E32799"/>
    <w:rsid w:val="00E33B02"/>
    <w:rsid w:val="00E36835"/>
    <w:rsid w:val="00E37790"/>
    <w:rsid w:val="00E42F74"/>
    <w:rsid w:val="00E43B75"/>
    <w:rsid w:val="00E4517E"/>
    <w:rsid w:val="00E537E5"/>
    <w:rsid w:val="00E544D7"/>
    <w:rsid w:val="00E54DC0"/>
    <w:rsid w:val="00E55352"/>
    <w:rsid w:val="00E60954"/>
    <w:rsid w:val="00E60A93"/>
    <w:rsid w:val="00E610F0"/>
    <w:rsid w:val="00E61975"/>
    <w:rsid w:val="00E62EB8"/>
    <w:rsid w:val="00E65937"/>
    <w:rsid w:val="00E66D1B"/>
    <w:rsid w:val="00E6770B"/>
    <w:rsid w:val="00E70B5B"/>
    <w:rsid w:val="00E7418F"/>
    <w:rsid w:val="00E82FB4"/>
    <w:rsid w:val="00E84710"/>
    <w:rsid w:val="00E93A3A"/>
    <w:rsid w:val="00EA7C51"/>
    <w:rsid w:val="00EB05B3"/>
    <w:rsid w:val="00EB2458"/>
    <w:rsid w:val="00EB32C3"/>
    <w:rsid w:val="00EB54FD"/>
    <w:rsid w:val="00EB79D2"/>
    <w:rsid w:val="00EC1E43"/>
    <w:rsid w:val="00EC1FF9"/>
    <w:rsid w:val="00EC26B5"/>
    <w:rsid w:val="00EC4484"/>
    <w:rsid w:val="00ED11A0"/>
    <w:rsid w:val="00ED2C69"/>
    <w:rsid w:val="00ED3E63"/>
    <w:rsid w:val="00ED5A99"/>
    <w:rsid w:val="00EE10A5"/>
    <w:rsid w:val="00EE2E4D"/>
    <w:rsid w:val="00EE5558"/>
    <w:rsid w:val="00F0421E"/>
    <w:rsid w:val="00F121ED"/>
    <w:rsid w:val="00F13B2E"/>
    <w:rsid w:val="00F168F3"/>
    <w:rsid w:val="00F16DF0"/>
    <w:rsid w:val="00F30408"/>
    <w:rsid w:val="00F40F4D"/>
    <w:rsid w:val="00F41315"/>
    <w:rsid w:val="00F4241B"/>
    <w:rsid w:val="00F42FA9"/>
    <w:rsid w:val="00F45643"/>
    <w:rsid w:val="00F46148"/>
    <w:rsid w:val="00F46DEB"/>
    <w:rsid w:val="00F538AA"/>
    <w:rsid w:val="00F53CB4"/>
    <w:rsid w:val="00F53CD7"/>
    <w:rsid w:val="00F5421A"/>
    <w:rsid w:val="00F546B3"/>
    <w:rsid w:val="00F55EEC"/>
    <w:rsid w:val="00F608AB"/>
    <w:rsid w:val="00F610DC"/>
    <w:rsid w:val="00F61346"/>
    <w:rsid w:val="00F61E6E"/>
    <w:rsid w:val="00F61ED6"/>
    <w:rsid w:val="00F625F1"/>
    <w:rsid w:val="00F63466"/>
    <w:rsid w:val="00F63615"/>
    <w:rsid w:val="00F65361"/>
    <w:rsid w:val="00F66447"/>
    <w:rsid w:val="00F665B4"/>
    <w:rsid w:val="00F710FC"/>
    <w:rsid w:val="00F81CD5"/>
    <w:rsid w:val="00F826F3"/>
    <w:rsid w:val="00F829AE"/>
    <w:rsid w:val="00F83749"/>
    <w:rsid w:val="00F84485"/>
    <w:rsid w:val="00F94BB7"/>
    <w:rsid w:val="00F9609B"/>
    <w:rsid w:val="00F963B3"/>
    <w:rsid w:val="00F9714E"/>
    <w:rsid w:val="00FA2CDD"/>
    <w:rsid w:val="00FB11C1"/>
    <w:rsid w:val="00FB46D7"/>
    <w:rsid w:val="00FC1A1E"/>
    <w:rsid w:val="00FC3567"/>
    <w:rsid w:val="00FC6D9D"/>
    <w:rsid w:val="00FC7319"/>
    <w:rsid w:val="00FD06B4"/>
    <w:rsid w:val="00FD1851"/>
    <w:rsid w:val="00FD1D10"/>
    <w:rsid w:val="00FD1E60"/>
    <w:rsid w:val="00FD505A"/>
    <w:rsid w:val="00FE2DEB"/>
    <w:rsid w:val="00FE2F1F"/>
    <w:rsid w:val="00FE4616"/>
    <w:rsid w:val="00FE4DCA"/>
    <w:rsid w:val="00FE5943"/>
    <w:rsid w:val="00FE6141"/>
    <w:rsid w:val="00FE7DAC"/>
    <w:rsid w:val="00FF2286"/>
    <w:rsid w:val="00FF468D"/>
    <w:rsid w:val="00FF4E4C"/>
    <w:rsid w:val="00FF5774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FD7E1"/>
  <w15:chartTrackingRefBased/>
  <w15:docId w15:val="{EABAF747-5ED1-4955-A258-B8CE0FDF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61B5"/>
    <w:pPr>
      <w:spacing w:after="200" w:line="276" w:lineRule="auto"/>
    </w:pPr>
  </w:style>
  <w:style w:type="paragraph" w:styleId="Titolo6">
    <w:name w:val="heading 6"/>
    <w:basedOn w:val="Normale"/>
    <w:next w:val="Normale"/>
    <w:link w:val="Titolo6Carattere"/>
    <w:qFormat/>
    <w:rsid w:val="000C242E"/>
    <w:pPr>
      <w:keepNext/>
      <w:tabs>
        <w:tab w:val="left" w:pos="5387"/>
        <w:tab w:val="left" w:pos="6521"/>
      </w:tabs>
      <w:spacing w:after="0" w:line="240" w:lineRule="auto"/>
      <w:ind w:right="-285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0C242E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0C242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C242E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1"/>
    <w:qFormat/>
    <w:rsid w:val="000C2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1"/>
    <w:locked/>
    <w:rsid w:val="000C242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nhideWhenUsed/>
    <w:qFormat/>
    <w:rsid w:val="000C242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0C24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C242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42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54BA3"/>
    <w:pPr>
      <w:widowControl w:val="0"/>
      <w:spacing w:after="0" w:line="240" w:lineRule="auto"/>
      <w:ind w:left="115"/>
    </w:pPr>
    <w:rPr>
      <w:rFonts w:ascii="Arial" w:eastAsia="Arial" w:hAnsi="Arial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54BA3"/>
    <w:rPr>
      <w:rFonts w:ascii="Arial" w:eastAsia="Arial" w:hAnsi="Arial" w:cs="Times New Roman"/>
      <w:sz w:val="24"/>
      <w:szCs w:val="24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BC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C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396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3965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53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CB4"/>
  </w:style>
  <w:style w:type="paragraph" w:styleId="Pidipagina">
    <w:name w:val="footer"/>
    <w:basedOn w:val="Normale"/>
    <w:link w:val="PidipaginaCarattere"/>
    <w:uiPriority w:val="99"/>
    <w:unhideWhenUsed/>
    <w:rsid w:val="00F53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CB4"/>
  </w:style>
  <w:style w:type="character" w:customStyle="1" w:styleId="ui-provider">
    <w:name w:val="ui-provider"/>
    <w:basedOn w:val="Carpredefinitoparagrafo"/>
    <w:rsid w:val="006375BB"/>
  </w:style>
  <w:style w:type="paragraph" w:customStyle="1" w:styleId="Default">
    <w:name w:val="Default"/>
    <w:rsid w:val="00A736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522E72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313E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3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F2C72-B6B9-40DB-BF90-F4065894C688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2.xml><?xml version="1.0" encoding="utf-8"?>
<ds:datastoreItem xmlns:ds="http://schemas.openxmlformats.org/officeDocument/2006/customXml" ds:itemID="{68B1CB28-45DE-48A4-976A-18DEBF4B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A73EF-5F52-4AE5-95EA-3212864A9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6299</CharactersWithSpaces>
  <SharedDoc>false</SharedDoc>
  <HLinks>
    <vt:vector size="6" baseType="variant">
      <vt:variant>
        <vt:i4>6357021</vt:i4>
      </vt:variant>
      <vt:variant>
        <vt:i4>0</vt:i4>
      </vt:variant>
      <vt:variant>
        <vt:i4>0</vt:i4>
      </vt:variant>
      <vt:variant>
        <vt:i4>5</vt:i4>
      </vt:variant>
      <vt:variant>
        <vt:lpwstr>mailto:ordini.disat@polito.it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GLORIOSO  ANNA MARIA</dc:creator>
  <cp:keywords/>
  <dc:description/>
  <cp:lastModifiedBy>Anna Maria  Glorioso</cp:lastModifiedBy>
  <cp:revision>35</cp:revision>
  <dcterms:created xsi:type="dcterms:W3CDTF">2026-02-24T12:39:00Z</dcterms:created>
  <dcterms:modified xsi:type="dcterms:W3CDTF">2026-03-05T13:05:00Z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